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F213" w14:textId="77777777" w:rsidR="006A2111" w:rsidRDefault="006A2111" w:rsidP="00EB199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hAnsi="Arial" w:cs="Arial"/>
          <w:b/>
          <w:kern w:val="28"/>
          <w:lang w:val="en-US"/>
        </w:rPr>
      </w:pPr>
    </w:p>
    <w:p w14:paraId="399AF819" w14:textId="75265662" w:rsidR="006A2111" w:rsidRDefault="00861A0B" w:rsidP="00EB199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hAnsi="Arial" w:cs="Arial"/>
          <w:b/>
          <w:kern w:val="28"/>
          <w:lang w:val="en-US"/>
        </w:rPr>
      </w:pPr>
      <w:r w:rsidRPr="006A2111">
        <w:rPr>
          <w:rFonts w:ascii="Arial" w:hAnsi="Arial" w:cs="Arial"/>
          <w:b/>
          <w:kern w:val="28"/>
          <w:lang w:val="en-US"/>
        </w:rPr>
        <w:t>P</w:t>
      </w:r>
      <w:r w:rsidR="006A2111">
        <w:rPr>
          <w:rFonts w:ascii="Arial" w:hAnsi="Arial" w:cs="Arial"/>
          <w:b/>
          <w:kern w:val="28"/>
          <w:lang w:val="en-US"/>
        </w:rPr>
        <w:t>RESENT</w:t>
      </w:r>
    </w:p>
    <w:p w14:paraId="13EACFA2" w14:textId="77777777" w:rsidR="006A2111" w:rsidRDefault="006A2111" w:rsidP="00EB199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hAnsi="Arial" w:cs="Arial"/>
          <w:b/>
          <w:kern w:val="28"/>
          <w:lang w:val="en-US"/>
        </w:rPr>
      </w:pPr>
    </w:p>
    <w:p w14:paraId="52810474" w14:textId="77777777" w:rsidR="005A0444" w:rsidRDefault="005A0444" w:rsidP="00EB199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hAnsi="Arial" w:cs="Arial"/>
          <w:b/>
          <w:kern w:val="28"/>
          <w:lang w:val="en-US"/>
        </w:rPr>
        <w:sectPr w:rsidR="005A04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32748F2" w14:textId="3430E70B" w:rsidR="006A2111" w:rsidRDefault="005A0444" w:rsidP="00EB199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hAnsi="Arial" w:cs="Arial"/>
          <w:b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>Council Members:</w:t>
      </w:r>
    </w:p>
    <w:p w14:paraId="6AE32964" w14:textId="2EF28294" w:rsidR="005A0444" w:rsidRDefault="005A0444" w:rsidP="00EB199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eastAsia="Baskerville Old Face" w:hAnsi="Arial" w:cs="Arial"/>
          <w:bCs/>
          <w:kern w:val="28"/>
          <w:lang w:val="en-US"/>
        </w:rPr>
      </w:pPr>
      <w:r w:rsidRPr="005A0444">
        <w:rPr>
          <w:rFonts w:ascii="Arial" w:hAnsi="Arial" w:cs="Arial"/>
          <w:bCs/>
          <w:kern w:val="28"/>
          <w:lang w:val="en-US"/>
        </w:rPr>
        <w:t>Cllr M</w:t>
      </w:r>
      <w:r>
        <w:rPr>
          <w:rFonts w:ascii="Arial" w:hAnsi="Arial" w:cs="Arial"/>
          <w:bCs/>
          <w:kern w:val="28"/>
          <w:lang w:val="en-US"/>
        </w:rPr>
        <w:t xml:space="preserve">r </w:t>
      </w:r>
      <w:r w:rsidR="0048293F">
        <w:rPr>
          <w:rFonts w:ascii="Arial" w:hAnsi="Arial" w:cs="Arial"/>
          <w:bCs/>
          <w:kern w:val="28"/>
          <w:lang w:val="en-US"/>
        </w:rPr>
        <w:t>Charles D</w:t>
      </w:r>
      <w:r>
        <w:rPr>
          <w:rFonts w:ascii="Arial" w:hAnsi="Arial" w:cs="Arial"/>
          <w:bCs/>
          <w:kern w:val="28"/>
          <w:lang w:val="en-US"/>
        </w:rPr>
        <w:t xml:space="preserve"> Whiteoak (DW) (</w:t>
      </w:r>
      <w:r w:rsidR="00F461C7" w:rsidRPr="005A0444">
        <w:rPr>
          <w:rFonts w:ascii="Arial" w:eastAsia="Baskerville Old Face" w:hAnsi="Arial" w:cs="Arial"/>
          <w:bCs/>
          <w:kern w:val="28"/>
          <w:lang w:val="en-US"/>
        </w:rPr>
        <w:t>Chair</w:t>
      </w:r>
      <w:r w:rsidR="00874BB0">
        <w:rPr>
          <w:rFonts w:ascii="Arial" w:eastAsia="Baskerville Old Face" w:hAnsi="Arial" w:cs="Arial"/>
          <w:bCs/>
          <w:kern w:val="28"/>
          <w:lang w:val="en-US"/>
        </w:rPr>
        <w:t>)</w:t>
      </w:r>
    </w:p>
    <w:p w14:paraId="6CFD1AB2" w14:textId="171C6A78" w:rsidR="005A0444" w:rsidRDefault="005A0444" w:rsidP="00EB199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eastAsia="Baskerville Old Face" w:hAnsi="Arial" w:cs="Arial"/>
          <w:bCs/>
          <w:kern w:val="28"/>
          <w:lang w:val="en-US"/>
        </w:rPr>
      </w:pPr>
      <w:r>
        <w:rPr>
          <w:rFonts w:ascii="Arial" w:eastAsia="Baskerville Old Face" w:hAnsi="Arial" w:cs="Arial"/>
          <w:bCs/>
          <w:kern w:val="28"/>
          <w:lang w:val="en-US"/>
        </w:rPr>
        <w:t>Cllr Mr</w:t>
      </w:r>
      <w:r w:rsidR="00180934" w:rsidRPr="005A0444">
        <w:rPr>
          <w:rFonts w:ascii="Arial" w:eastAsia="Baskerville Old Face" w:hAnsi="Arial" w:cs="Arial"/>
          <w:bCs/>
          <w:kern w:val="28"/>
          <w:lang w:val="en-US"/>
        </w:rPr>
        <w:t xml:space="preserve"> </w:t>
      </w:r>
      <w:r w:rsidR="00C87F36" w:rsidRPr="005A0444">
        <w:rPr>
          <w:rFonts w:ascii="Arial" w:eastAsia="Baskerville Old Face" w:hAnsi="Arial" w:cs="Arial"/>
          <w:bCs/>
          <w:kern w:val="28"/>
          <w:lang w:val="en-US"/>
        </w:rPr>
        <w:t>Colin Summerell</w:t>
      </w:r>
      <w:r>
        <w:rPr>
          <w:rFonts w:ascii="Arial" w:eastAsia="Baskerville Old Face" w:hAnsi="Arial" w:cs="Arial"/>
          <w:bCs/>
          <w:kern w:val="28"/>
          <w:lang w:val="en-US"/>
        </w:rPr>
        <w:t xml:space="preserve"> (CS)</w:t>
      </w:r>
      <w:r w:rsidR="00872A36" w:rsidRPr="005A0444">
        <w:rPr>
          <w:rFonts w:ascii="Arial" w:eastAsia="Baskerville Old Face" w:hAnsi="Arial" w:cs="Arial"/>
          <w:bCs/>
          <w:kern w:val="28"/>
          <w:lang w:val="en-US"/>
        </w:rPr>
        <w:t xml:space="preserve"> (Vice</w:t>
      </w:r>
      <w:r w:rsidR="00134EE2" w:rsidRPr="005A0444">
        <w:rPr>
          <w:rFonts w:ascii="Arial" w:eastAsia="Baskerville Old Face" w:hAnsi="Arial" w:cs="Arial"/>
          <w:bCs/>
          <w:kern w:val="28"/>
          <w:lang w:val="en-US"/>
        </w:rPr>
        <w:t>-</w:t>
      </w:r>
      <w:r w:rsidR="00872A36" w:rsidRPr="005A0444">
        <w:rPr>
          <w:rFonts w:ascii="Arial" w:eastAsia="Baskerville Old Face" w:hAnsi="Arial" w:cs="Arial"/>
          <w:bCs/>
          <w:kern w:val="28"/>
          <w:lang w:val="en-US"/>
        </w:rPr>
        <w:t>Chairman)</w:t>
      </w:r>
    </w:p>
    <w:p w14:paraId="1C3DF3BC" w14:textId="415F1ADB" w:rsidR="005A0444" w:rsidRDefault="005A0444" w:rsidP="00EB199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eastAsia="Baskerville Old Face" w:hAnsi="Arial" w:cs="Arial"/>
          <w:bCs/>
          <w:kern w:val="28"/>
          <w:lang w:val="en-US"/>
        </w:rPr>
      </w:pPr>
      <w:r>
        <w:rPr>
          <w:rFonts w:ascii="Arial" w:eastAsia="Baskerville Old Face" w:hAnsi="Arial" w:cs="Arial"/>
          <w:bCs/>
          <w:kern w:val="28"/>
          <w:lang w:val="en-US"/>
        </w:rPr>
        <w:t>Cllr Mr</w:t>
      </w:r>
      <w:r w:rsidR="00FA30AB" w:rsidRPr="005A0444">
        <w:rPr>
          <w:rFonts w:ascii="Arial" w:eastAsia="Baskerville Old Face" w:hAnsi="Arial" w:cs="Arial"/>
          <w:bCs/>
          <w:kern w:val="28"/>
          <w:lang w:val="en-US"/>
        </w:rPr>
        <w:t xml:space="preserve"> </w:t>
      </w:r>
      <w:r w:rsidR="00C87F36" w:rsidRPr="005A0444">
        <w:rPr>
          <w:rFonts w:ascii="Arial" w:eastAsia="Baskerville Old Face" w:hAnsi="Arial" w:cs="Arial"/>
          <w:bCs/>
          <w:kern w:val="28"/>
          <w:lang w:val="en-US"/>
        </w:rPr>
        <w:t>Kevin Pescott</w:t>
      </w:r>
      <w:r>
        <w:rPr>
          <w:rFonts w:ascii="Arial" w:eastAsia="Baskerville Old Face" w:hAnsi="Arial" w:cs="Arial"/>
          <w:bCs/>
          <w:kern w:val="28"/>
          <w:lang w:val="en-US"/>
        </w:rPr>
        <w:t xml:space="preserve"> (KP)</w:t>
      </w:r>
    </w:p>
    <w:p w14:paraId="28856097" w14:textId="6A94401B" w:rsidR="005A0444" w:rsidRDefault="005A0444" w:rsidP="00EB199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hAnsi="Arial" w:cs="Arial"/>
          <w:bCs/>
          <w:kern w:val="28"/>
          <w:lang w:val="en-US"/>
        </w:rPr>
      </w:pPr>
      <w:r>
        <w:rPr>
          <w:rFonts w:ascii="Arial" w:eastAsia="Baskerville Old Face" w:hAnsi="Arial" w:cs="Arial"/>
          <w:bCs/>
          <w:kern w:val="28"/>
          <w:lang w:val="en-US"/>
        </w:rPr>
        <w:t>Cllr Mr</w:t>
      </w:r>
      <w:r w:rsidR="00C87F36" w:rsidRPr="005A0444">
        <w:rPr>
          <w:rFonts w:ascii="Arial" w:hAnsi="Arial" w:cs="Arial"/>
          <w:bCs/>
          <w:kern w:val="28"/>
          <w:lang w:val="en-US"/>
        </w:rPr>
        <w:t xml:space="preserve"> </w:t>
      </w:r>
      <w:r w:rsidR="00D400E8" w:rsidRPr="005A0444">
        <w:rPr>
          <w:rFonts w:ascii="Arial" w:hAnsi="Arial" w:cs="Arial"/>
          <w:bCs/>
          <w:kern w:val="28"/>
          <w:lang w:val="en-US"/>
        </w:rPr>
        <w:t>Peter Rowland</w:t>
      </w:r>
      <w:r>
        <w:rPr>
          <w:rFonts w:ascii="Arial" w:hAnsi="Arial" w:cs="Arial"/>
          <w:bCs/>
          <w:kern w:val="28"/>
          <w:lang w:val="en-US"/>
        </w:rPr>
        <w:t xml:space="preserve"> (PR)</w:t>
      </w:r>
    </w:p>
    <w:p w14:paraId="6BC2DBA9" w14:textId="0AC44B8D" w:rsidR="005A0444" w:rsidRDefault="005A0444" w:rsidP="00EB199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Cllr </w:t>
      </w:r>
      <w:proofErr w:type="spellStart"/>
      <w:r>
        <w:rPr>
          <w:rFonts w:ascii="Arial" w:hAnsi="Arial" w:cs="Arial"/>
          <w:bCs/>
          <w:kern w:val="28"/>
          <w:lang w:val="en-US"/>
        </w:rPr>
        <w:t>Mrs</w:t>
      </w:r>
      <w:proofErr w:type="spellEnd"/>
      <w:r>
        <w:rPr>
          <w:rFonts w:ascii="Arial" w:hAnsi="Arial" w:cs="Arial"/>
          <w:bCs/>
          <w:kern w:val="28"/>
          <w:lang w:val="en-US"/>
        </w:rPr>
        <w:t xml:space="preserve"> </w:t>
      </w:r>
      <w:r w:rsidR="00D7368D" w:rsidRPr="005A0444">
        <w:rPr>
          <w:rFonts w:ascii="Arial" w:hAnsi="Arial" w:cs="Arial"/>
          <w:bCs/>
          <w:kern w:val="28"/>
          <w:lang w:val="en-US"/>
        </w:rPr>
        <w:t>Dawn Griffin</w:t>
      </w:r>
      <w:r>
        <w:rPr>
          <w:rFonts w:ascii="Arial" w:hAnsi="Arial" w:cs="Arial"/>
          <w:bCs/>
          <w:kern w:val="28"/>
          <w:lang w:val="en-US"/>
        </w:rPr>
        <w:t xml:space="preserve"> (DG)</w:t>
      </w:r>
    </w:p>
    <w:p w14:paraId="62FD5894" w14:textId="3DA75B3C" w:rsidR="00417F65" w:rsidRDefault="005A0444" w:rsidP="00417F6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Cllr </w:t>
      </w:r>
      <w:proofErr w:type="spellStart"/>
      <w:r>
        <w:rPr>
          <w:rFonts w:ascii="Arial" w:hAnsi="Arial" w:cs="Arial"/>
          <w:bCs/>
          <w:kern w:val="28"/>
          <w:lang w:val="en-US"/>
        </w:rPr>
        <w:t>Mrs</w:t>
      </w:r>
      <w:proofErr w:type="spellEnd"/>
      <w:r>
        <w:rPr>
          <w:rFonts w:ascii="Arial" w:hAnsi="Arial" w:cs="Arial"/>
          <w:bCs/>
          <w:kern w:val="28"/>
          <w:lang w:val="en-US"/>
        </w:rPr>
        <w:t xml:space="preserve"> Eveline Jones (EJ)</w:t>
      </w:r>
    </w:p>
    <w:p w14:paraId="5863E3DD" w14:textId="77777777" w:rsidR="00417F65" w:rsidRDefault="00417F65" w:rsidP="00417F6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hAnsi="Arial" w:cs="Arial"/>
          <w:bCs/>
          <w:kern w:val="28"/>
          <w:lang w:val="en-US"/>
        </w:rPr>
      </w:pPr>
    </w:p>
    <w:p w14:paraId="6DBD8E09" w14:textId="1E9C0876" w:rsidR="00417F65" w:rsidRPr="005A0444" w:rsidRDefault="00417F65" w:rsidP="00417F6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hAnsi="Arial" w:cs="Arial"/>
          <w:b/>
          <w:kern w:val="28"/>
          <w:lang w:val="en-US"/>
        </w:rPr>
      </w:pPr>
      <w:r w:rsidRPr="005A0444">
        <w:rPr>
          <w:rFonts w:ascii="Arial" w:hAnsi="Arial" w:cs="Arial"/>
          <w:b/>
          <w:kern w:val="28"/>
          <w:lang w:val="en-US"/>
        </w:rPr>
        <w:t>Clerk to the Parish Council</w:t>
      </w:r>
    </w:p>
    <w:p w14:paraId="1BFEF0AC" w14:textId="77777777" w:rsidR="00417F65" w:rsidRDefault="00417F65" w:rsidP="00417F6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eastAsia="Baskerville Old Face" w:hAnsi="Arial" w:cs="Arial"/>
          <w:kern w:val="28"/>
          <w:lang w:val="en-US"/>
        </w:rPr>
      </w:pPr>
      <w:proofErr w:type="spellStart"/>
      <w:r>
        <w:rPr>
          <w:rFonts w:ascii="Arial" w:eastAsia="Baskerville Old Face" w:hAnsi="Arial" w:cs="Arial"/>
          <w:kern w:val="28"/>
          <w:lang w:val="en-US"/>
        </w:rPr>
        <w:t>Mrs</w:t>
      </w:r>
      <w:proofErr w:type="spellEnd"/>
      <w:r>
        <w:rPr>
          <w:rFonts w:ascii="Arial" w:eastAsia="Baskerville Old Face" w:hAnsi="Arial" w:cs="Arial"/>
          <w:kern w:val="28"/>
          <w:lang w:val="en-US"/>
        </w:rPr>
        <w:t xml:space="preserve"> </w:t>
      </w:r>
      <w:r w:rsidRPr="005A0444">
        <w:rPr>
          <w:rFonts w:ascii="Arial" w:eastAsia="Baskerville Old Face" w:hAnsi="Arial" w:cs="Arial"/>
          <w:kern w:val="28"/>
          <w:lang w:val="en-US"/>
        </w:rPr>
        <w:t>Amy Sellick</w:t>
      </w:r>
      <w:r>
        <w:rPr>
          <w:rFonts w:ascii="Arial" w:eastAsia="Baskerville Old Face" w:hAnsi="Arial" w:cs="Arial"/>
          <w:kern w:val="28"/>
          <w:lang w:val="en-US"/>
        </w:rPr>
        <w:t xml:space="preserve"> (AS)</w:t>
      </w:r>
    </w:p>
    <w:p w14:paraId="43FA207F" w14:textId="77777777" w:rsidR="00417F65" w:rsidRDefault="00417F65" w:rsidP="00417F6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hAnsi="Arial" w:cs="Arial"/>
          <w:b/>
          <w:kern w:val="28"/>
          <w:lang w:val="en-US"/>
        </w:rPr>
      </w:pPr>
    </w:p>
    <w:p w14:paraId="21A6C520" w14:textId="28F7C2D5" w:rsidR="00417F65" w:rsidRPr="005A0444" w:rsidRDefault="00417F65" w:rsidP="00417F6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hAnsi="Arial" w:cs="Arial"/>
          <w:b/>
          <w:kern w:val="28"/>
          <w:lang w:val="en-US"/>
        </w:rPr>
      </w:pPr>
      <w:r w:rsidRPr="005A0444">
        <w:rPr>
          <w:rFonts w:ascii="Arial" w:hAnsi="Arial" w:cs="Arial"/>
          <w:b/>
          <w:kern w:val="28"/>
          <w:lang w:val="en-US"/>
        </w:rPr>
        <w:t>Dorset Council</w:t>
      </w:r>
    </w:p>
    <w:p w14:paraId="05EDD14D" w14:textId="0B2971AD" w:rsidR="00417F65" w:rsidRDefault="00417F65" w:rsidP="00417F6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District Cllr </w:t>
      </w:r>
      <w:proofErr w:type="spellStart"/>
      <w:r>
        <w:rPr>
          <w:rFonts w:ascii="Arial" w:hAnsi="Arial" w:cs="Arial"/>
          <w:bCs/>
          <w:kern w:val="28"/>
          <w:lang w:val="en-US"/>
        </w:rPr>
        <w:t>Mrs</w:t>
      </w:r>
      <w:proofErr w:type="spellEnd"/>
      <w:r>
        <w:rPr>
          <w:rFonts w:ascii="Arial" w:hAnsi="Arial" w:cs="Arial"/>
          <w:bCs/>
          <w:kern w:val="28"/>
          <w:lang w:val="en-US"/>
        </w:rPr>
        <w:t xml:space="preserve"> Mary Penfold</w:t>
      </w:r>
    </w:p>
    <w:p w14:paraId="7CF19D0C" w14:textId="77777777" w:rsidR="00417F65" w:rsidRDefault="00417F65" w:rsidP="00417F6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hAnsi="Arial" w:cs="Arial"/>
          <w:bCs/>
          <w:kern w:val="28"/>
          <w:lang w:val="en-US"/>
        </w:rPr>
      </w:pPr>
    </w:p>
    <w:p w14:paraId="15E52DC6" w14:textId="7E9A5DD8" w:rsidR="00417F65" w:rsidRPr="00417F65" w:rsidRDefault="00417F65" w:rsidP="00417F6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hAnsi="Arial" w:cs="Arial"/>
          <w:bCs/>
          <w:kern w:val="28"/>
          <w:lang w:val="en-US"/>
        </w:rPr>
        <w:sectPr w:rsidR="00417F65" w:rsidRPr="00417F65" w:rsidSect="005A044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Arial" w:hAnsi="Arial" w:cs="Arial"/>
          <w:b/>
          <w:kern w:val="28"/>
          <w:lang w:val="en-US"/>
        </w:rPr>
        <w:t>High Stoy Parishioners &amp; Members of the public:</w:t>
      </w:r>
      <w:r>
        <w:rPr>
          <w:rFonts w:ascii="Arial" w:hAnsi="Arial" w:cs="Arial"/>
          <w:bCs/>
          <w:kern w:val="28"/>
          <w:lang w:val="en-US"/>
        </w:rPr>
        <w:t xml:space="preserve">  </w:t>
      </w:r>
      <w:r w:rsidR="00592A0A">
        <w:rPr>
          <w:rFonts w:ascii="Arial" w:hAnsi="Arial" w:cs="Arial"/>
          <w:bCs/>
          <w:kern w:val="28"/>
          <w:lang w:val="en-US"/>
        </w:rPr>
        <w:t>3</w:t>
      </w:r>
    </w:p>
    <w:p w14:paraId="7BD623D8" w14:textId="77777777" w:rsidR="00417F65" w:rsidRDefault="00417F65" w:rsidP="00EB199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eastAsia="Baskerville Old Face" w:hAnsi="Arial" w:cs="Arial"/>
          <w:kern w:val="28"/>
          <w:lang w:val="en-US"/>
        </w:rPr>
      </w:pPr>
    </w:p>
    <w:p w14:paraId="0B21E6A1" w14:textId="77777777" w:rsidR="005A0444" w:rsidRPr="006A2111" w:rsidRDefault="005A0444" w:rsidP="00EB199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right="-810"/>
        <w:rPr>
          <w:rFonts w:ascii="Arial" w:eastAsia="Baskerville Old Face" w:hAnsi="Arial" w:cs="Arial"/>
          <w:kern w:val="28"/>
          <w:lang w:val="en-US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496"/>
        <w:gridCol w:w="6744"/>
        <w:gridCol w:w="2534"/>
      </w:tblGrid>
      <w:tr w:rsidR="00892032" w:rsidRPr="006A2111" w14:paraId="51FB1E21" w14:textId="77777777" w:rsidTr="001B28BA">
        <w:tc>
          <w:tcPr>
            <w:tcW w:w="1496" w:type="dxa"/>
          </w:tcPr>
          <w:p w14:paraId="7FB53E2E" w14:textId="77777777" w:rsidR="00892032" w:rsidRPr="006A2111" w:rsidRDefault="00892032" w:rsidP="00892032">
            <w:pPr>
              <w:rPr>
                <w:rFonts w:ascii="Arial" w:hAnsi="Arial" w:cs="Arial"/>
              </w:rPr>
            </w:pPr>
            <w:r w:rsidRPr="006A2111">
              <w:rPr>
                <w:rFonts w:ascii="Arial" w:hAnsi="Arial" w:cs="Arial"/>
              </w:rPr>
              <w:t>Item Number</w:t>
            </w:r>
          </w:p>
        </w:tc>
        <w:tc>
          <w:tcPr>
            <w:tcW w:w="6744" w:type="dxa"/>
          </w:tcPr>
          <w:p w14:paraId="671F6F42" w14:textId="77777777" w:rsidR="00892032" w:rsidRPr="006A2111" w:rsidRDefault="00892032" w:rsidP="00892032">
            <w:pPr>
              <w:rPr>
                <w:rFonts w:ascii="Arial" w:hAnsi="Arial" w:cs="Arial"/>
              </w:rPr>
            </w:pPr>
            <w:r w:rsidRPr="006A2111">
              <w:rPr>
                <w:rFonts w:ascii="Arial" w:hAnsi="Arial" w:cs="Arial"/>
              </w:rPr>
              <w:t>Item</w:t>
            </w:r>
          </w:p>
        </w:tc>
        <w:tc>
          <w:tcPr>
            <w:tcW w:w="2534" w:type="dxa"/>
          </w:tcPr>
          <w:p w14:paraId="3BFC1D41" w14:textId="77777777" w:rsidR="00892032" w:rsidRPr="006A2111" w:rsidRDefault="00892032" w:rsidP="00892032">
            <w:pPr>
              <w:rPr>
                <w:rFonts w:ascii="Arial" w:hAnsi="Arial" w:cs="Arial"/>
              </w:rPr>
            </w:pPr>
            <w:r w:rsidRPr="006A2111">
              <w:rPr>
                <w:rFonts w:ascii="Arial" w:hAnsi="Arial" w:cs="Arial"/>
              </w:rPr>
              <w:t>Actioned By</w:t>
            </w:r>
          </w:p>
        </w:tc>
      </w:tr>
      <w:tr w:rsidR="00C87F36" w:rsidRPr="006A2111" w14:paraId="77E390F0" w14:textId="77777777" w:rsidTr="00D400E8">
        <w:trPr>
          <w:trHeight w:val="87"/>
        </w:trPr>
        <w:tc>
          <w:tcPr>
            <w:tcW w:w="1496" w:type="dxa"/>
          </w:tcPr>
          <w:p w14:paraId="21B034D6" w14:textId="17AC239B" w:rsidR="00C87F36" w:rsidRPr="006A2111" w:rsidRDefault="00C87F36" w:rsidP="00137AED">
            <w:pPr>
              <w:rPr>
                <w:rFonts w:ascii="Arial" w:hAnsi="Arial" w:cs="Arial"/>
              </w:rPr>
            </w:pPr>
            <w:r w:rsidRPr="006A2111">
              <w:rPr>
                <w:rFonts w:ascii="Arial" w:hAnsi="Arial" w:cs="Arial"/>
              </w:rPr>
              <w:t>1</w:t>
            </w:r>
          </w:p>
        </w:tc>
        <w:tc>
          <w:tcPr>
            <w:tcW w:w="6744" w:type="dxa"/>
          </w:tcPr>
          <w:p w14:paraId="7FE7B20E" w14:textId="342E943E" w:rsidR="00C87F36" w:rsidRPr="006A2111" w:rsidRDefault="00C87F36" w:rsidP="00137AED">
            <w:pPr>
              <w:rPr>
                <w:rFonts w:ascii="Arial" w:hAnsi="Arial" w:cs="Arial"/>
              </w:rPr>
            </w:pPr>
            <w:r w:rsidRPr="0048293F">
              <w:rPr>
                <w:rFonts w:ascii="Arial" w:hAnsi="Arial" w:cs="Arial"/>
                <w:b/>
                <w:bCs/>
              </w:rPr>
              <w:t>Apologies</w:t>
            </w:r>
            <w:r w:rsidR="0048293F" w:rsidRPr="0048293F">
              <w:rPr>
                <w:rFonts w:ascii="Arial" w:hAnsi="Arial" w:cs="Arial"/>
                <w:b/>
                <w:bCs/>
              </w:rPr>
              <w:t xml:space="preserve"> for Absence</w:t>
            </w:r>
            <w:r w:rsidRPr="0048293F">
              <w:rPr>
                <w:rFonts w:ascii="Arial" w:hAnsi="Arial" w:cs="Arial"/>
                <w:b/>
                <w:bCs/>
              </w:rPr>
              <w:t>:</w:t>
            </w:r>
            <w:r w:rsidR="00592A0A">
              <w:rPr>
                <w:rFonts w:ascii="Arial" w:hAnsi="Arial" w:cs="Arial"/>
                <w:b/>
                <w:bCs/>
              </w:rPr>
              <w:t xml:space="preserve"> </w:t>
            </w:r>
            <w:r w:rsidR="00592A0A" w:rsidRPr="00592A0A">
              <w:rPr>
                <w:rFonts w:ascii="Arial" w:hAnsi="Arial" w:cs="Arial"/>
              </w:rPr>
              <w:t>None</w:t>
            </w:r>
          </w:p>
        </w:tc>
        <w:tc>
          <w:tcPr>
            <w:tcW w:w="2534" w:type="dxa"/>
          </w:tcPr>
          <w:p w14:paraId="76A6CBC1" w14:textId="77777777" w:rsidR="00C87F36" w:rsidRPr="006A2111" w:rsidRDefault="00C87F36" w:rsidP="00137AED">
            <w:pPr>
              <w:rPr>
                <w:rFonts w:ascii="Arial" w:hAnsi="Arial" w:cs="Arial"/>
              </w:rPr>
            </w:pPr>
          </w:p>
        </w:tc>
      </w:tr>
      <w:tr w:rsidR="00C87F36" w:rsidRPr="006A2111" w14:paraId="00F7E3F0" w14:textId="77777777" w:rsidTr="001B28BA">
        <w:tc>
          <w:tcPr>
            <w:tcW w:w="1496" w:type="dxa"/>
          </w:tcPr>
          <w:p w14:paraId="17CC7570" w14:textId="6DCDC9E7" w:rsidR="00C87F36" w:rsidRPr="006A2111" w:rsidRDefault="0048293F" w:rsidP="0013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44" w:type="dxa"/>
          </w:tcPr>
          <w:p w14:paraId="093150CA" w14:textId="6E39812B" w:rsidR="0048293F" w:rsidRDefault="0048293F" w:rsidP="00C87F36">
            <w:pPr>
              <w:rPr>
                <w:rFonts w:ascii="Arial" w:hAnsi="Arial" w:cs="Arial"/>
              </w:rPr>
            </w:pPr>
            <w:r w:rsidRPr="0048293F">
              <w:rPr>
                <w:rFonts w:ascii="Arial" w:hAnsi="Arial" w:cs="Arial"/>
                <w:b/>
                <w:bCs/>
              </w:rPr>
              <w:t>Declaration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48293F">
              <w:rPr>
                <w:rFonts w:ascii="Arial" w:hAnsi="Arial" w:cs="Arial"/>
                <w:b/>
                <w:bCs/>
              </w:rPr>
              <w:t xml:space="preserve"> of Interest of </w:t>
            </w:r>
            <w:r>
              <w:rPr>
                <w:rFonts w:ascii="Arial" w:hAnsi="Arial" w:cs="Arial"/>
                <w:b/>
                <w:bCs/>
              </w:rPr>
              <w:t xml:space="preserve">Parish Council </w:t>
            </w:r>
            <w:r w:rsidRPr="0048293F">
              <w:rPr>
                <w:rFonts w:ascii="Arial" w:hAnsi="Arial" w:cs="Arial"/>
                <w:b/>
                <w:bCs/>
              </w:rPr>
              <w:t xml:space="preserve">Members </w:t>
            </w:r>
            <w:r>
              <w:rPr>
                <w:rFonts w:ascii="Arial" w:hAnsi="Arial" w:cs="Arial"/>
              </w:rPr>
              <w:t>(current meeting):</w:t>
            </w:r>
          </w:p>
          <w:p w14:paraId="19C20A21" w14:textId="72C2327D" w:rsidR="00C87F36" w:rsidRPr="006A2111" w:rsidRDefault="0048293F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no declarations of interest, and it was established that no one was recording the meeting</w:t>
            </w:r>
            <w:r w:rsidR="00C87F36" w:rsidRPr="006A2111">
              <w:rPr>
                <w:rFonts w:ascii="Arial" w:hAnsi="Arial" w:cs="Arial"/>
              </w:rPr>
              <w:t>.</w:t>
            </w:r>
          </w:p>
        </w:tc>
        <w:tc>
          <w:tcPr>
            <w:tcW w:w="2534" w:type="dxa"/>
          </w:tcPr>
          <w:p w14:paraId="440B4F8E" w14:textId="77777777" w:rsidR="00C87F36" w:rsidRPr="006A2111" w:rsidRDefault="00C87F36" w:rsidP="00137AED">
            <w:pPr>
              <w:rPr>
                <w:rFonts w:ascii="Arial" w:hAnsi="Arial" w:cs="Arial"/>
              </w:rPr>
            </w:pPr>
          </w:p>
        </w:tc>
      </w:tr>
      <w:tr w:rsidR="0048293F" w:rsidRPr="006A2111" w14:paraId="43C4626F" w14:textId="77777777" w:rsidTr="001B28BA">
        <w:tc>
          <w:tcPr>
            <w:tcW w:w="1496" w:type="dxa"/>
          </w:tcPr>
          <w:p w14:paraId="7FE404BD" w14:textId="0E9A321D" w:rsidR="0048293F" w:rsidRPr="006A2111" w:rsidRDefault="0048293F" w:rsidP="00137A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744" w:type="dxa"/>
          </w:tcPr>
          <w:p w14:paraId="6996CA15" w14:textId="25533C02" w:rsidR="0048293F" w:rsidRPr="0048293F" w:rsidRDefault="0048293F" w:rsidP="00592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Public Discussion Period:</w:t>
            </w:r>
            <w:r w:rsidR="00592A0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34" w:type="dxa"/>
          </w:tcPr>
          <w:p w14:paraId="58D3788B" w14:textId="77777777" w:rsidR="0048293F" w:rsidRPr="006A2111" w:rsidRDefault="0048293F" w:rsidP="00137AED">
            <w:pPr>
              <w:rPr>
                <w:rFonts w:ascii="Arial" w:hAnsi="Arial" w:cs="Arial"/>
              </w:rPr>
            </w:pPr>
          </w:p>
        </w:tc>
      </w:tr>
      <w:tr w:rsidR="0048293F" w:rsidRPr="006A2111" w14:paraId="585B7C8C" w14:textId="77777777" w:rsidTr="001B28BA">
        <w:tc>
          <w:tcPr>
            <w:tcW w:w="1496" w:type="dxa"/>
          </w:tcPr>
          <w:p w14:paraId="0C022306" w14:textId="16C22314" w:rsidR="0048293F" w:rsidRDefault="0048293F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44" w:type="dxa"/>
          </w:tcPr>
          <w:p w14:paraId="6C6ED272" w14:textId="1594A7A9" w:rsidR="0048293F" w:rsidRPr="0048293F" w:rsidRDefault="00567F4D" w:rsidP="0048293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Review</w:t>
            </w:r>
            <w:r w:rsidR="0048293F" w:rsidRPr="0048293F">
              <w:rPr>
                <w:rFonts w:ascii="Arial" w:hAnsi="Arial" w:cs="Arial"/>
                <w:b/>
                <w:bCs/>
                <w:color w:val="000000" w:themeColor="text1"/>
              </w:rPr>
              <w:t xml:space="preserve"> of </w:t>
            </w:r>
            <w:r w:rsidR="00910DFF">
              <w:rPr>
                <w:rFonts w:ascii="Arial" w:hAnsi="Arial" w:cs="Arial"/>
                <w:b/>
                <w:bCs/>
                <w:color w:val="000000" w:themeColor="text1"/>
              </w:rPr>
              <w:t>m</w:t>
            </w:r>
            <w:r w:rsidR="0048293F" w:rsidRPr="0048293F">
              <w:rPr>
                <w:rFonts w:ascii="Arial" w:hAnsi="Arial" w:cs="Arial"/>
                <w:b/>
                <w:bCs/>
                <w:color w:val="000000" w:themeColor="text1"/>
              </w:rPr>
              <w:t>inutes from previous meeting:</w:t>
            </w:r>
          </w:p>
          <w:p w14:paraId="490654ED" w14:textId="265902B6" w:rsidR="0048293F" w:rsidRDefault="00910DFF" w:rsidP="0048293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 w:themeColor="text1"/>
              </w:rPr>
              <w:t>The m</w:t>
            </w:r>
            <w:r w:rsidR="0048293F" w:rsidRPr="006A2111">
              <w:rPr>
                <w:rFonts w:ascii="Arial" w:hAnsi="Arial" w:cs="Arial"/>
                <w:color w:val="000000" w:themeColor="text1"/>
              </w:rPr>
              <w:t xml:space="preserve">inutes </w:t>
            </w:r>
            <w:r>
              <w:rPr>
                <w:rFonts w:ascii="Arial" w:hAnsi="Arial" w:cs="Arial"/>
                <w:color w:val="000000" w:themeColor="text1"/>
              </w:rPr>
              <w:t>which had been circulated following the meeting held on 6</w:t>
            </w:r>
            <w:r w:rsidRPr="00910DFF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</w:rPr>
              <w:t xml:space="preserve"> December were reviewed. </w:t>
            </w:r>
            <w:r w:rsidRPr="002D6FE2">
              <w:rPr>
                <w:rFonts w:ascii="Arial" w:hAnsi="Arial" w:cs="Arial"/>
                <w:color w:val="000000" w:themeColor="text1"/>
              </w:rPr>
              <w:t>Chairman</w:t>
            </w:r>
            <w:r>
              <w:rPr>
                <w:rFonts w:ascii="Arial" w:hAnsi="Arial" w:cs="Arial"/>
                <w:color w:val="000000" w:themeColor="text1"/>
              </w:rPr>
              <w:t xml:space="preserve"> Whiteoak proposed that they should be accepted as true to record of the proceedings and his proposal was </w:t>
            </w:r>
            <w:r w:rsidR="00592A0A">
              <w:rPr>
                <w:rFonts w:ascii="Arial" w:hAnsi="Arial" w:cs="Arial"/>
                <w:color w:val="000000" w:themeColor="text1"/>
              </w:rPr>
              <w:t>unanimously supported.</w:t>
            </w:r>
            <w:r>
              <w:rPr>
                <w:rFonts w:ascii="Arial" w:hAnsi="Arial" w:cs="Arial"/>
                <w:color w:val="000000" w:themeColor="text1"/>
              </w:rPr>
              <w:t xml:space="preserve"> The minutes were duly approved by a unanimous vote and signed by Chairman Whiteoak.</w:t>
            </w:r>
          </w:p>
        </w:tc>
        <w:tc>
          <w:tcPr>
            <w:tcW w:w="2534" w:type="dxa"/>
          </w:tcPr>
          <w:p w14:paraId="12F4E756" w14:textId="0B998077" w:rsidR="0048293F" w:rsidRPr="006A2111" w:rsidRDefault="0048293F" w:rsidP="0048293F">
            <w:pPr>
              <w:rPr>
                <w:rFonts w:ascii="Arial" w:hAnsi="Arial" w:cs="Arial"/>
              </w:rPr>
            </w:pPr>
            <w:r w:rsidRPr="006A2111">
              <w:rPr>
                <w:rFonts w:ascii="Arial" w:hAnsi="Arial" w:cs="Arial"/>
              </w:rPr>
              <w:t>Clerk to upload signed copy to website</w:t>
            </w:r>
          </w:p>
        </w:tc>
      </w:tr>
      <w:tr w:rsidR="0048293F" w:rsidRPr="006A2111" w14:paraId="4838B5D3" w14:textId="77777777" w:rsidTr="001B28BA">
        <w:tc>
          <w:tcPr>
            <w:tcW w:w="1496" w:type="dxa"/>
          </w:tcPr>
          <w:p w14:paraId="338A5284" w14:textId="17676357" w:rsidR="0048293F" w:rsidRPr="006A2111" w:rsidRDefault="0048293F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44" w:type="dxa"/>
          </w:tcPr>
          <w:p w14:paraId="3162F402" w14:textId="16D38B7F" w:rsidR="0048293F" w:rsidRPr="006A2111" w:rsidRDefault="0048293F" w:rsidP="0048293F">
            <w:pPr>
              <w:rPr>
                <w:rFonts w:ascii="Arial" w:hAnsi="Arial" w:cs="Arial"/>
                <w:color w:val="000000" w:themeColor="text1"/>
              </w:rPr>
            </w:pPr>
            <w:r w:rsidRPr="0048293F">
              <w:rPr>
                <w:rFonts w:ascii="Arial" w:hAnsi="Arial" w:cs="Arial"/>
                <w:b/>
                <w:bCs/>
                <w:color w:val="000000" w:themeColor="text1"/>
              </w:rPr>
              <w:t xml:space="preserve">Matters arising from the meeting held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Pr="0048293F">
              <w:rPr>
                <w:rFonts w:ascii="Arial" w:hAnsi="Arial" w:cs="Arial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December</w:t>
            </w:r>
            <w:r w:rsidRPr="0048293F">
              <w:rPr>
                <w:rFonts w:ascii="Arial" w:hAnsi="Arial" w:cs="Arial"/>
                <w:b/>
                <w:bCs/>
                <w:color w:val="000000" w:themeColor="text1"/>
              </w:rPr>
              <w:t xml:space="preserve"> 2022</w:t>
            </w:r>
            <w:r w:rsidRPr="006A2111">
              <w:rPr>
                <w:rFonts w:ascii="Arial" w:hAnsi="Arial" w:cs="Arial"/>
                <w:color w:val="000000" w:themeColor="text1"/>
              </w:rPr>
              <w:t xml:space="preserve">:  </w:t>
            </w:r>
          </w:p>
          <w:p w14:paraId="4A257E03" w14:textId="1A6388A4" w:rsidR="00592A0A" w:rsidRDefault="0048293F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A2111">
              <w:rPr>
                <w:rFonts w:ascii="Arial" w:hAnsi="Arial" w:cs="Arial"/>
              </w:rPr>
              <w:t>.1 Proposal to extend 40mph speed limit</w:t>
            </w:r>
            <w:r w:rsidR="00874BB0">
              <w:rPr>
                <w:rFonts w:ascii="Arial" w:hAnsi="Arial" w:cs="Arial"/>
              </w:rPr>
              <w:t xml:space="preserve"> at Three Gates</w:t>
            </w:r>
            <w:r w:rsidR="00592A0A">
              <w:rPr>
                <w:rFonts w:ascii="Arial" w:hAnsi="Arial" w:cs="Arial"/>
              </w:rPr>
              <w:t xml:space="preserve">: </w:t>
            </w:r>
            <w:r w:rsidR="00592A0A" w:rsidRPr="002D6FE2">
              <w:rPr>
                <w:rFonts w:ascii="Arial" w:hAnsi="Arial" w:cs="Arial"/>
              </w:rPr>
              <w:t>Chair</w:t>
            </w:r>
            <w:r w:rsidR="002D6FE2">
              <w:rPr>
                <w:rFonts w:ascii="Arial" w:hAnsi="Arial" w:cs="Arial"/>
              </w:rPr>
              <w:t xml:space="preserve"> </w:t>
            </w:r>
            <w:r w:rsidR="00592A0A">
              <w:rPr>
                <w:rFonts w:ascii="Arial" w:hAnsi="Arial" w:cs="Arial"/>
              </w:rPr>
              <w:t xml:space="preserve">Whiteoak updated that the matter is being re-considered now that the police have a copy of the letter that </w:t>
            </w:r>
            <w:r w:rsidR="00592A0A" w:rsidRPr="002D6FE2">
              <w:rPr>
                <w:rFonts w:ascii="Arial" w:hAnsi="Arial" w:cs="Arial"/>
              </w:rPr>
              <w:t>Chair</w:t>
            </w:r>
            <w:r w:rsidR="00592A0A">
              <w:rPr>
                <w:rFonts w:ascii="Arial" w:hAnsi="Arial" w:cs="Arial"/>
              </w:rPr>
              <w:t xml:space="preserve"> of Leigh </w:t>
            </w:r>
            <w:r w:rsidR="00036235">
              <w:rPr>
                <w:rFonts w:ascii="Arial" w:hAnsi="Arial" w:cs="Arial"/>
              </w:rPr>
              <w:t xml:space="preserve">PC </w:t>
            </w:r>
            <w:r w:rsidR="00592A0A">
              <w:rPr>
                <w:rFonts w:ascii="Arial" w:hAnsi="Arial" w:cs="Arial"/>
              </w:rPr>
              <w:t>(Alan Bennett), wrote regarding the case.</w:t>
            </w:r>
          </w:p>
          <w:p w14:paraId="1CFF6C36" w14:textId="77777777" w:rsidR="00036235" w:rsidRPr="00036235" w:rsidRDefault="00036235" w:rsidP="0048293F">
            <w:pPr>
              <w:rPr>
                <w:rFonts w:ascii="Arial" w:hAnsi="Arial" w:cs="Arial"/>
                <w:sz w:val="8"/>
                <w:szCs w:val="8"/>
              </w:rPr>
            </w:pPr>
          </w:p>
          <w:p w14:paraId="0982B4E5" w14:textId="0BE56BB6" w:rsidR="0048293F" w:rsidRPr="006A2111" w:rsidRDefault="00567F4D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  <w:r w:rsidR="0048293F" w:rsidRPr="006A2111">
              <w:rPr>
                <w:rFonts w:ascii="Arial" w:hAnsi="Arial" w:cs="Arial"/>
              </w:rPr>
              <w:t xml:space="preserve"> Collapsed drain and consequent flooding in Hermitage: Councillor Pescott reported that</w:t>
            </w:r>
            <w:r w:rsidR="00FD3D93">
              <w:rPr>
                <w:rFonts w:ascii="Arial" w:hAnsi="Arial" w:cs="Arial"/>
              </w:rPr>
              <w:t xml:space="preserve"> he was awaiting a response from </w:t>
            </w:r>
            <w:r w:rsidR="002D6FE2">
              <w:rPr>
                <w:rFonts w:ascii="Arial" w:hAnsi="Arial" w:cs="Arial"/>
              </w:rPr>
              <w:t>District Councillor Mary Penfold</w:t>
            </w:r>
            <w:r w:rsidR="00611316">
              <w:rPr>
                <w:rFonts w:ascii="Arial" w:hAnsi="Arial" w:cs="Arial"/>
              </w:rPr>
              <w:t xml:space="preserve"> following his email in November 2022.</w:t>
            </w:r>
          </w:p>
          <w:p w14:paraId="2FB88EBB" w14:textId="77777777" w:rsidR="00036235" w:rsidRPr="00036235" w:rsidRDefault="00036235" w:rsidP="0048293F">
            <w:pPr>
              <w:rPr>
                <w:rFonts w:ascii="Arial" w:hAnsi="Arial" w:cs="Arial"/>
                <w:sz w:val="8"/>
                <w:szCs w:val="8"/>
              </w:rPr>
            </w:pPr>
          </w:p>
          <w:p w14:paraId="14EB8B01" w14:textId="40E51002" w:rsidR="004434F5" w:rsidRDefault="00567F4D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  <w:r w:rsidR="0048293F" w:rsidRPr="006A2111">
              <w:rPr>
                <w:rFonts w:ascii="Arial" w:hAnsi="Arial" w:cs="Arial"/>
              </w:rPr>
              <w:t xml:space="preserve"> Power Cut Emergency Action Plan:  </w:t>
            </w:r>
            <w:r w:rsidR="0048293F" w:rsidRPr="002D6FE2">
              <w:rPr>
                <w:rFonts w:ascii="Arial" w:hAnsi="Arial" w:cs="Arial"/>
              </w:rPr>
              <w:t>Chair</w:t>
            </w:r>
            <w:r w:rsidR="002D6FE2">
              <w:rPr>
                <w:rFonts w:ascii="Arial" w:hAnsi="Arial" w:cs="Arial"/>
              </w:rPr>
              <w:t xml:space="preserve"> </w:t>
            </w:r>
            <w:r w:rsidR="0048293F" w:rsidRPr="006A2111">
              <w:rPr>
                <w:rFonts w:ascii="Arial" w:hAnsi="Arial" w:cs="Arial"/>
              </w:rPr>
              <w:t xml:space="preserve">Whiteoak </w:t>
            </w:r>
            <w:r w:rsidR="004434F5">
              <w:rPr>
                <w:rFonts w:ascii="Arial" w:hAnsi="Arial" w:cs="Arial"/>
              </w:rPr>
              <w:t>updated that he has a draft plan</w:t>
            </w:r>
            <w:r w:rsidR="00874BB0">
              <w:rPr>
                <w:rFonts w:ascii="Arial" w:hAnsi="Arial" w:cs="Arial"/>
              </w:rPr>
              <w:t>,</w:t>
            </w:r>
            <w:r w:rsidR="001C2FC2">
              <w:rPr>
                <w:rFonts w:ascii="Arial" w:hAnsi="Arial" w:cs="Arial"/>
              </w:rPr>
              <w:t xml:space="preserve"> </w:t>
            </w:r>
            <w:r w:rsidR="004434F5">
              <w:rPr>
                <w:rFonts w:ascii="Arial" w:hAnsi="Arial" w:cs="Arial"/>
              </w:rPr>
              <w:t xml:space="preserve">which he intends to circulate along with </w:t>
            </w:r>
            <w:r w:rsidR="00036235">
              <w:rPr>
                <w:rFonts w:ascii="Arial" w:hAnsi="Arial" w:cs="Arial"/>
              </w:rPr>
              <w:t xml:space="preserve">an </w:t>
            </w:r>
            <w:r w:rsidR="004434F5">
              <w:rPr>
                <w:rFonts w:ascii="Arial" w:hAnsi="Arial" w:cs="Arial"/>
              </w:rPr>
              <w:t xml:space="preserve">SSEN leaflet. </w:t>
            </w:r>
            <w:r w:rsidR="00874BB0">
              <w:rPr>
                <w:rFonts w:ascii="Arial" w:hAnsi="Arial" w:cs="Arial"/>
              </w:rPr>
              <w:t xml:space="preserve">Hermitage </w:t>
            </w:r>
            <w:r w:rsidR="004434F5">
              <w:rPr>
                <w:rFonts w:ascii="Arial" w:hAnsi="Arial" w:cs="Arial"/>
              </w:rPr>
              <w:t xml:space="preserve">Village Hall plan to buy a generator, </w:t>
            </w:r>
            <w:r w:rsidR="008D4F5A">
              <w:rPr>
                <w:rFonts w:ascii="Arial" w:hAnsi="Arial" w:cs="Arial"/>
              </w:rPr>
              <w:t xml:space="preserve">a </w:t>
            </w:r>
            <w:r w:rsidR="004434F5">
              <w:rPr>
                <w:rFonts w:ascii="Arial" w:hAnsi="Arial" w:cs="Arial"/>
              </w:rPr>
              <w:t xml:space="preserve">calor gas </w:t>
            </w:r>
            <w:r w:rsidR="008D4F5A">
              <w:rPr>
                <w:rFonts w:ascii="Arial" w:hAnsi="Arial" w:cs="Arial"/>
              </w:rPr>
              <w:t xml:space="preserve">heater </w:t>
            </w:r>
            <w:r w:rsidR="004434F5">
              <w:rPr>
                <w:rFonts w:ascii="Arial" w:hAnsi="Arial" w:cs="Arial"/>
              </w:rPr>
              <w:t xml:space="preserve">and a hob so that if there is a prolonged power cut there will be a ‘community hub’ with heating and lighting in some form. </w:t>
            </w:r>
          </w:p>
          <w:p w14:paraId="7E15818F" w14:textId="77777777" w:rsidR="00036235" w:rsidRPr="00036235" w:rsidRDefault="00036235" w:rsidP="0048293F">
            <w:pPr>
              <w:rPr>
                <w:rFonts w:ascii="Arial" w:hAnsi="Arial" w:cs="Arial"/>
                <w:sz w:val="8"/>
                <w:szCs w:val="8"/>
              </w:rPr>
            </w:pPr>
          </w:p>
          <w:p w14:paraId="38F83706" w14:textId="58BDA2A5" w:rsidR="0048293F" w:rsidRDefault="00567F4D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8293F" w:rsidRPr="006A2111">
              <w:rPr>
                <w:rFonts w:ascii="Arial" w:hAnsi="Arial" w:cs="Arial"/>
              </w:rPr>
              <w:t xml:space="preserve">.4 Hermitage Grit Boxes: </w:t>
            </w:r>
            <w:r w:rsidR="004434F5">
              <w:rPr>
                <w:rFonts w:ascii="Arial" w:hAnsi="Arial" w:cs="Arial"/>
              </w:rPr>
              <w:t>sticks are in place to mark where the grit boxes are to go and we are awaiting slabs.</w:t>
            </w:r>
          </w:p>
          <w:p w14:paraId="6B31271F" w14:textId="77777777" w:rsidR="00200B6C" w:rsidRDefault="00200B6C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Councillor Rowland updated that Lower Farm, Hilfield, have also requested and Clerk reported that 2 further bins have been requested in Batcombe (at the bottom of Great Head Lane and outside </w:t>
            </w:r>
            <w:proofErr w:type="spellStart"/>
            <w:r>
              <w:rPr>
                <w:rFonts w:ascii="Arial" w:hAnsi="Arial" w:cs="Arial"/>
              </w:rPr>
              <w:t>Scotley</w:t>
            </w:r>
            <w:proofErr w:type="spellEnd"/>
            <w:r>
              <w:rPr>
                <w:rFonts w:ascii="Arial" w:hAnsi="Arial" w:cs="Arial"/>
              </w:rPr>
              <w:t xml:space="preserve"> Farm. </w:t>
            </w:r>
          </w:p>
          <w:p w14:paraId="213EFF33" w14:textId="49781868" w:rsidR="00200B6C" w:rsidRPr="006A2111" w:rsidRDefault="00200B6C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Commitment to fund these bins was proposed by </w:t>
            </w:r>
            <w:r w:rsidRPr="002D6FE2">
              <w:rPr>
                <w:rFonts w:ascii="Arial" w:hAnsi="Arial" w:cs="Arial"/>
              </w:rPr>
              <w:t>Chair</w:t>
            </w:r>
            <w:r>
              <w:rPr>
                <w:rFonts w:ascii="Arial" w:hAnsi="Arial" w:cs="Arial"/>
              </w:rPr>
              <w:t xml:space="preserve"> Whiteoak and this was unanimously supported.</w:t>
            </w:r>
          </w:p>
          <w:p w14:paraId="32F58416" w14:textId="36DFFEAD" w:rsidR="004E6958" w:rsidRDefault="004E6958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  <w:r w:rsidR="001A743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New Council members</w:t>
            </w:r>
            <w:r w:rsidR="00200B6C">
              <w:rPr>
                <w:rFonts w:ascii="Arial" w:hAnsi="Arial" w:cs="Arial"/>
              </w:rPr>
              <w:t xml:space="preserve">: An article has been placed in Wriggle Valley Magazine and notices put up </w:t>
            </w:r>
            <w:r w:rsidR="00863FB2">
              <w:rPr>
                <w:rFonts w:ascii="Arial" w:hAnsi="Arial" w:cs="Arial"/>
              </w:rPr>
              <w:t xml:space="preserve">in Notice Boards in Hermitage, Hilfield and Batcombe </w:t>
            </w:r>
            <w:r w:rsidR="00200B6C">
              <w:rPr>
                <w:rFonts w:ascii="Arial" w:hAnsi="Arial" w:cs="Arial"/>
              </w:rPr>
              <w:t>but we have not yet received a response.</w:t>
            </w:r>
          </w:p>
          <w:p w14:paraId="41B1EB20" w14:textId="2D50305D" w:rsidR="00036235" w:rsidRPr="00036235" w:rsidRDefault="00863FB2" w:rsidP="0048293F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</w:rPr>
              <w:t xml:space="preserve">Councillor’s will discuss with </w:t>
            </w:r>
            <w:r w:rsidR="00804F0B">
              <w:rPr>
                <w:rFonts w:ascii="Arial" w:hAnsi="Arial" w:cs="Arial"/>
              </w:rPr>
              <w:t>potentially interested parties</w:t>
            </w:r>
            <w:r>
              <w:rPr>
                <w:rFonts w:ascii="Arial" w:hAnsi="Arial" w:cs="Arial"/>
              </w:rPr>
              <w:t xml:space="preserve"> in Hermitage and Batcombe to see if they would be interested in joining the Parish Council</w:t>
            </w:r>
          </w:p>
          <w:p w14:paraId="5C8C6C17" w14:textId="6EA4DA90" w:rsidR="00992538" w:rsidRPr="006A2111" w:rsidRDefault="00992538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 Yeovil Rivers Community Trust (YRCT)</w:t>
            </w:r>
            <w:r w:rsidR="005D6CD2">
              <w:rPr>
                <w:rFonts w:ascii="Arial" w:hAnsi="Arial" w:cs="Arial"/>
              </w:rPr>
              <w:t>: Chair reminded that there will be a meeting 23</w:t>
            </w:r>
            <w:r w:rsidR="005D6CD2" w:rsidRPr="005D6CD2">
              <w:rPr>
                <w:rFonts w:ascii="Arial" w:hAnsi="Arial" w:cs="Arial"/>
                <w:vertAlign w:val="superscript"/>
              </w:rPr>
              <w:t>rd</w:t>
            </w:r>
            <w:r w:rsidR="005D6CD2">
              <w:rPr>
                <w:rFonts w:ascii="Arial" w:hAnsi="Arial" w:cs="Arial"/>
              </w:rPr>
              <w:t xml:space="preserve"> February at Friary, </w:t>
            </w:r>
            <w:r w:rsidR="00874BB0">
              <w:rPr>
                <w:rFonts w:ascii="Arial" w:hAnsi="Arial" w:cs="Arial"/>
              </w:rPr>
              <w:t xml:space="preserve">10.30 </w:t>
            </w:r>
            <w:r w:rsidR="005D6CD2">
              <w:rPr>
                <w:rFonts w:ascii="Arial" w:hAnsi="Arial" w:cs="Arial"/>
              </w:rPr>
              <w:t xml:space="preserve">am. </w:t>
            </w:r>
            <w:r w:rsidR="005D6CD2" w:rsidRPr="002D6FE2">
              <w:rPr>
                <w:rFonts w:ascii="Arial" w:hAnsi="Arial" w:cs="Arial"/>
              </w:rPr>
              <w:t>Chair</w:t>
            </w:r>
            <w:r w:rsidR="005D6CD2">
              <w:rPr>
                <w:rFonts w:ascii="Arial" w:hAnsi="Arial" w:cs="Arial"/>
              </w:rPr>
              <w:t xml:space="preserve"> intends to attend the meeting.</w:t>
            </w:r>
          </w:p>
        </w:tc>
        <w:tc>
          <w:tcPr>
            <w:tcW w:w="2534" w:type="dxa"/>
          </w:tcPr>
          <w:p w14:paraId="34EE7BF4" w14:textId="77777777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0D649AF9" w14:textId="77777777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19B5F567" w14:textId="77777777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73CCE75E" w14:textId="77777777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027F8405" w14:textId="20613873" w:rsidR="0048293F" w:rsidRDefault="0048293F" w:rsidP="0048293F">
            <w:pPr>
              <w:rPr>
                <w:rFonts w:ascii="Arial" w:hAnsi="Arial" w:cs="Arial"/>
              </w:rPr>
            </w:pPr>
          </w:p>
          <w:p w14:paraId="4CBF6752" w14:textId="77777777" w:rsidR="008D4F5A" w:rsidRPr="008D4F5A" w:rsidRDefault="008D4F5A" w:rsidP="0048293F">
            <w:pPr>
              <w:rPr>
                <w:rFonts w:ascii="Arial" w:hAnsi="Arial" w:cs="Arial"/>
                <w:sz w:val="8"/>
                <w:szCs w:val="8"/>
              </w:rPr>
            </w:pPr>
          </w:p>
          <w:p w14:paraId="5221A5B9" w14:textId="4F5EDE26" w:rsidR="0048293F" w:rsidRPr="006A2111" w:rsidRDefault="00611316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District Councillor Mary Penfold to follow up.</w:t>
            </w:r>
          </w:p>
          <w:p w14:paraId="6FFE6DD1" w14:textId="77777777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2615A86D" w14:textId="65EBA2EF" w:rsidR="0048293F" w:rsidRDefault="0048293F" w:rsidP="0048293F">
            <w:pPr>
              <w:rPr>
                <w:rFonts w:ascii="Arial" w:hAnsi="Arial" w:cs="Arial"/>
              </w:rPr>
            </w:pPr>
          </w:p>
          <w:p w14:paraId="1BD6851E" w14:textId="77777777" w:rsidR="008D4F5A" w:rsidRPr="008D4F5A" w:rsidRDefault="008D4F5A" w:rsidP="0048293F">
            <w:pPr>
              <w:rPr>
                <w:rFonts w:ascii="Arial" w:hAnsi="Arial" w:cs="Arial"/>
                <w:sz w:val="8"/>
                <w:szCs w:val="8"/>
              </w:rPr>
            </w:pPr>
          </w:p>
          <w:p w14:paraId="05223C38" w14:textId="2DDE9548" w:rsidR="0048293F" w:rsidRPr="006A2111" w:rsidRDefault="004434F5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 to circulate the plan to parishioners. </w:t>
            </w:r>
          </w:p>
          <w:p w14:paraId="2398360B" w14:textId="77777777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2FC8ADA7" w14:textId="77777777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54187CAB" w14:textId="77777777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5862A46C" w14:textId="13B070F6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5941EA85" w14:textId="77777777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57560EA3" w14:textId="77777777" w:rsidR="0048293F" w:rsidRDefault="00200B6C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 Rowland to investigate locations.</w:t>
            </w:r>
          </w:p>
          <w:p w14:paraId="0ED0DF54" w14:textId="77777777" w:rsidR="00200B6C" w:rsidRDefault="00200B6C" w:rsidP="0048293F">
            <w:pPr>
              <w:rPr>
                <w:rFonts w:ascii="Arial" w:hAnsi="Arial" w:cs="Arial"/>
              </w:rPr>
            </w:pPr>
          </w:p>
          <w:p w14:paraId="6BF17CE9" w14:textId="77777777" w:rsidR="00200B6C" w:rsidRDefault="00200B6C" w:rsidP="0048293F">
            <w:pPr>
              <w:rPr>
                <w:rFonts w:ascii="Arial" w:hAnsi="Arial" w:cs="Arial"/>
              </w:rPr>
            </w:pPr>
          </w:p>
          <w:p w14:paraId="207B6E00" w14:textId="77777777" w:rsidR="00200B6C" w:rsidRDefault="00200B6C" w:rsidP="0048293F">
            <w:pPr>
              <w:rPr>
                <w:rFonts w:ascii="Arial" w:hAnsi="Arial" w:cs="Arial"/>
              </w:rPr>
            </w:pPr>
          </w:p>
          <w:p w14:paraId="0966E5B4" w14:textId="77777777" w:rsidR="00200B6C" w:rsidRDefault="00200B6C" w:rsidP="0048293F">
            <w:pPr>
              <w:rPr>
                <w:rFonts w:ascii="Arial" w:hAnsi="Arial" w:cs="Arial"/>
              </w:rPr>
            </w:pPr>
          </w:p>
          <w:p w14:paraId="110B358D" w14:textId="77777777" w:rsidR="00036235" w:rsidRDefault="00036235" w:rsidP="0048293F">
            <w:pPr>
              <w:rPr>
                <w:rFonts w:ascii="Arial" w:hAnsi="Arial" w:cs="Arial"/>
              </w:rPr>
            </w:pPr>
          </w:p>
          <w:p w14:paraId="76ACF2BB" w14:textId="77777777" w:rsidR="00036235" w:rsidRDefault="00036235" w:rsidP="0048293F">
            <w:pPr>
              <w:rPr>
                <w:rFonts w:ascii="Arial" w:hAnsi="Arial" w:cs="Arial"/>
              </w:rPr>
            </w:pPr>
          </w:p>
          <w:p w14:paraId="24F01B3D" w14:textId="77777777" w:rsidR="00036235" w:rsidRDefault="00036235" w:rsidP="0048293F">
            <w:pPr>
              <w:rPr>
                <w:rFonts w:ascii="Arial" w:hAnsi="Arial" w:cs="Arial"/>
              </w:rPr>
            </w:pPr>
          </w:p>
          <w:p w14:paraId="55BC4B0E" w14:textId="77777777" w:rsidR="00036235" w:rsidRDefault="00036235" w:rsidP="0048293F">
            <w:pPr>
              <w:rPr>
                <w:rFonts w:ascii="Arial" w:hAnsi="Arial" w:cs="Arial"/>
              </w:rPr>
            </w:pPr>
          </w:p>
          <w:p w14:paraId="121B9BE7" w14:textId="74BC1FBE" w:rsidR="00200B6C" w:rsidRPr="006A2111" w:rsidRDefault="00200B6C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Councillor Rowland</w:t>
            </w:r>
            <w:r w:rsidR="005D6CD2">
              <w:rPr>
                <w:rFonts w:ascii="Arial" w:hAnsi="Arial" w:cs="Arial"/>
              </w:rPr>
              <w:t xml:space="preserve">, Councillor Jones and Clerk </w:t>
            </w:r>
            <w:r>
              <w:rPr>
                <w:rFonts w:ascii="Arial" w:hAnsi="Arial" w:cs="Arial"/>
              </w:rPr>
              <w:t>to follow up with interested part</w:t>
            </w:r>
            <w:r w:rsidR="00036235">
              <w:rPr>
                <w:rFonts w:ascii="Arial" w:hAnsi="Arial" w:cs="Arial"/>
              </w:rPr>
              <w:t>ies</w:t>
            </w:r>
            <w:r>
              <w:rPr>
                <w:rFonts w:ascii="Arial" w:hAnsi="Arial" w:cs="Arial"/>
              </w:rPr>
              <w:t>.</w:t>
            </w:r>
            <w:r w:rsidR="005D6CD2">
              <w:rPr>
                <w:rFonts w:ascii="Arial" w:hAnsi="Arial" w:cs="Arial"/>
              </w:rPr>
              <w:t xml:space="preserve"> </w:t>
            </w:r>
          </w:p>
        </w:tc>
      </w:tr>
      <w:tr w:rsidR="0048293F" w:rsidRPr="006A2111" w14:paraId="601E88A6" w14:textId="77777777" w:rsidTr="001B28BA">
        <w:tc>
          <w:tcPr>
            <w:tcW w:w="1496" w:type="dxa"/>
          </w:tcPr>
          <w:p w14:paraId="55878F4C" w14:textId="0D69ED16" w:rsidR="0048293F" w:rsidRPr="006A2111" w:rsidRDefault="00567F4D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6744" w:type="dxa"/>
          </w:tcPr>
          <w:p w14:paraId="3806DBC1" w14:textId="77777777" w:rsidR="0048293F" w:rsidRPr="0048293F" w:rsidRDefault="0048293F" w:rsidP="0048293F">
            <w:pPr>
              <w:rPr>
                <w:rFonts w:ascii="Arial" w:hAnsi="Arial" w:cs="Arial"/>
                <w:b/>
                <w:bCs/>
              </w:rPr>
            </w:pPr>
            <w:r w:rsidRPr="0048293F">
              <w:rPr>
                <w:rFonts w:ascii="Arial" w:hAnsi="Arial" w:cs="Arial"/>
                <w:b/>
                <w:bCs/>
              </w:rPr>
              <w:t xml:space="preserve">Highway Matters: </w:t>
            </w:r>
          </w:p>
          <w:p w14:paraId="2372C9F2" w14:textId="05B9FB58" w:rsidR="00BB6D09" w:rsidRDefault="00567F4D" w:rsidP="00BB6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8293F" w:rsidRPr="006A2111">
              <w:rPr>
                <w:rFonts w:ascii="Arial" w:hAnsi="Arial" w:cs="Arial"/>
              </w:rPr>
              <w:t>.1 No road damage</w:t>
            </w:r>
            <w:r>
              <w:rPr>
                <w:rFonts w:ascii="Arial" w:hAnsi="Arial" w:cs="Arial"/>
              </w:rPr>
              <w:t>/issues</w:t>
            </w:r>
            <w:r w:rsidR="0048293F" w:rsidRPr="006A2111">
              <w:rPr>
                <w:rFonts w:ascii="Arial" w:hAnsi="Arial" w:cs="Arial"/>
              </w:rPr>
              <w:t xml:space="preserve"> reported.</w:t>
            </w:r>
            <w:r w:rsidR="00BB6D09">
              <w:rPr>
                <w:rFonts w:ascii="Arial" w:hAnsi="Arial" w:cs="Arial"/>
              </w:rPr>
              <w:t xml:space="preserve"> Councillor Pescott reported pot holes in Hermitage – these have been filled in. </w:t>
            </w:r>
          </w:p>
          <w:p w14:paraId="4AEC1BCF" w14:textId="77777777" w:rsidR="00BB6D09" w:rsidRPr="00036235" w:rsidRDefault="00BB6D09" w:rsidP="00BB6D09">
            <w:pPr>
              <w:rPr>
                <w:rFonts w:ascii="Arial" w:hAnsi="Arial" w:cs="Arial"/>
                <w:sz w:val="8"/>
                <w:szCs w:val="8"/>
              </w:rPr>
            </w:pPr>
          </w:p>
          <w:p w14:paraId="4C912D60" w14:textId="0B3FA392" w:rsidR="00992538" w:rsidRPr="006A2111" w:rsidRDefault="00567F4D" w:rsidP="00BB6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8293F" w:rsidRPr="006A2111">
              <w:rPr>
                <w:rFonts w:ascii="Arial" w:hAnsi="Arial" w:cs="Arial"/>
              </w:rPr>
              <w:t>.2 No planned road closures.</w:t>
            </w:r>
          </w:p>
        </w:tc>
        <w:tc>
          <w:tcPr>
            <w:tcW w:w="2534" w:type="dxa"/>
          </w:tcPr>
          <w:p w14:paraId="10212387" w14:textId="77777777" w:rsidR="0048293F" w:rsidRPr="002D6FE2" w:rsidRDefault="0048293F" w:rsidP="0048293F">
            <w:pPr>
              <w:rPr>
                <w:rFonts w:ascii="Arial" w:hAnsi="Arial" w:cs="Arial"/>
              </w:rPr>
            </w:pPr>
            <w:r w:rsidRPr="002D6FE2">
              <w:rPr>
                <w:rFonts w:ascii="Arial" w:hAnsi="Arial" w:cs="Arial"/>
              </w:rPr>
              <w:t xml:space="preserve"> </w:t>
            </w:r>
          </w:p>
          <w:p w14:paraId="7886A2C0" w14:textId="7D4DA876" w:rsidR="0048293F" w:rsidRPr="002D6FE2" w:rsidRDefault="00BB6D09" w:rsidP="00036235">
            <w:pPr>
              <w:rPr>
                <w:rFonts w:ascii="Arial" w:hAnsi="Arial" w:cs="Arial"/>
              </w:rPr>
            </w:pPr>
            <w:r w:rsidRPr="002D6FE2">
              <w:rPr>
                <w:rFonts w:ascii="Arial" w:hAnsi="Arial" w:cs="Arial"/>
              </w:rPr>
              <w:t>Chair to report road damage near Yew Tree House.</w:t>
            </w:r>
          </w:p>
        </w:tc>
      </w:tr>
      <w:tr w:rsidR="0048293F" w:rsidRPr="006A2111" w14:paraId="02512C96" w14:textId="77777777" w:rsidTr="001B28BA">
        <w:tc>
          <w:tcPr>
            <w:tcW w:w="1496" w:type="dxa"/>
          </w:tcPr>
          <w:p w14:paraId="6E44086F" w14:textId="671B8DDF" w:rsidR="0048293F" w:rsidRPr="006A2111" w:rsidRDefault="00567F4D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44" w:type="dxa"/>
          </w:tcPr>
          <w:p w14:paraId="260D0BD4" w14:textId="77777777" w:rsidR="0048293F" w:rsidRPr="0048293F" w:rsidRDefault="0048293F" w:rsidP="0048293F">
            <w:pPr>
              <w:rPr>
                <w:rFonts w:ascii="Arial" w:hAnsi="Arial" w:cs="Arial"/>
                <w:b/>
                <w:bCs/>
              </w:rPr>
            </w:pPr>
            <w:r w:rsidRPr="0048293F">
              <w:rPr>
                <w:rFonts w:ascii="Arial" w:hAnsi="Arial" w:cs="Arial"/>
                <w:b/>
                <w:bCs/>
              </w:rPr>
              <w:t xml:space="preserve">Footpath Matters: </w:t>
            </w:r>
          </w:p>
          <w:p w14:paraId="43046D14" w14:textId="465821A6" w:rsidR="0048293F" w:rsidRPr="006A2111" w:rsidRDefault="00567F4D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48293F" w:rsidRPr="006A2111">
              <w:rPr>
                <w:rFonts w:ascii="Arial" w:hAnsi="Arial" w:cs="Arial"/>
              </w:rPr>
              <w:t xml:space="preserve">.1 </w:t>
            </w:r>
            <w:r w:rsidR="0048293F" w:rsidRPr="002D6FE2">
              <w:rPr>
                <w:rFonts w:ascii="Arial" w:hAnsi="Arial" w:cs="Arial"/>
              </w:rPr>
              <w:t>Chai</w:t>
            </w:r>
            <w:r w:rsidR="002D6FE2" w:rsidRPr="002D6FE2">
              <w:rPr>
                <w:rFonts w:ascii="Arial" w:hAnsi="Arial" w:cs="Arial"/>
              </w:rPr>
              <w:t>r</w:t>
            </w:r>
            <w:r w:rsidR="0048293F" w:rsidRPr="006A2111">
              <w:rPr>
                <w:rFonts w:ascii="Arial" w:hAnsi="Arial" w:cs="Arial"/>
              </w:rPr>
              <w:t xml:space="preserve"> Whiteoak reported </w:t>
            </w:r>
            <w:r w:rsidR="004A6883">
              <w:rPr>
                <w:rFonts w:ascii="Arial" w:hAnsi="Arial" w:cs="Arial"/>
              </w:rPr>
              <w:t xml:space="preserve">that new posts with signs were put up in </w:t>
            </w:r>
            <w:proofErr w:type="spellStart"/>
            <w:r w:rsidR="004A6883">
              <w:rPr>
                <w:rFonts w:ascii="Arial" w:hAnsi="Arial" w:cs="Arial"/>
              </w:rPr>
              <w:t>Hilfeld</w:t>
            </w:r>
            <w:proofErr w:type="spellEnd"/>
            <w:r w:rsidR="004A6883">
              <w:rPr>
                <w:rFonts w:ascii="Arial" w:hAnsi="Arial" w:cs="Arial"/>
              </w:rPr>
              <w:t xml:space="preserve"> </w:t>
            </w:r>
            <w:r w:rsidR="00804F0B">
              <w:rPr>
                <w:rFonts w:ascii="Arial" w:hAnsi="Arial" w:cs="Arial"/>
              </w:rPr>
              <w:t xml:space="preserve">by DC </w:t>
            </w:r>
            <w:r w:rsidR="004A6883">
              <w:rPr>
                <w:rFonts w:ascii="Arial" w:hAnsi="Arial" w:cs="Arial"/>
              </w:rPr>
              <w:t>but within a month these have disappeared. This has been reported to DC.</w:t>
            </w:r>
            <w:r w:rsidR="0048293F" w:rsidRPr="006A211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34" w:type="dxa"/>
          </w:tcPr>
          <w:p w14:paraId="3D6CC453" w14:textId="77777777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1BD981B1" w14:textId="12BCD49D" w:rsidR="0048293F" w:rsidRPr="006A2111" w:rsidRDefault="0048293F" w:rsidP="0048293F">
            <w:pPr>
              <w:rPr>
                <w:rFonts w:ascii="Arial" w:hAnsi="Arial" w:cs="Arial"/>
              </w:rPr>
            </w:pPr>
          </w:p>
        </w:tc>
      </w:tr>
      <w:tr w:rsidR="0048293F" w:rsidRPr="006A2111" w14:paraId="21D2D086" w14:textId="77777777" w:rsidTr="001B28BA">
        <w:tc>
          <w:tcPr>
            <w:tcW w:w="1496" w:type="dxa"/>
          </w:tcPr>
          <w:p w14:paraId="5F9CB7FC" w14:textId="29D5C4F4" w:rsidR="0048293F" w:rsidRPr="006A2111" w:rsidRDefault="00567F4D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44" w:type="dxa"/>
          </w:tcPr>
          <w:p w14:paraId="2E21EF1A" w14:textId="41175CBC" w:rsidR="0048293F" w:rsidRPr="00910DFF" w:rsidRDefault="0048293F" w:rsidP="0048293F">
            <w:pPr>
              <w:rPr>
                <w:rFonts w:ascii="Arial" w:hAnsi="Arial" w:cs="Arial"/>
                <w:b/>
                <w:bCs/>
              </w:rPr>
            </w:pPr>
            <w:r w:rsidRPr="00910DFF">
              <w:rPr>
                <w:rFonts w:ascii="Arial" w:hAnsi="Arial" w:cs="Arial"/>
                <w:b/>
                <w:bCs/>
              </w:rPr>
              <w:t xml:space="preserve">Planning </w:t>
            </w:r>
            <w:r w:rsidR="00910DFF" w:rsidRPr="00910DFF">
              <w:rPr>
                <w:rFonts w:ascii="Arial" w:hAnsi="Arial" w:cs="Arial"/>
                <w:b/>
                <w:bCs/>
              </w:rPr>
              <w:t>Matters</w:t>
            </w:r>
            <w:r w:rsidRPr="00910DFF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66DE7FB3" w14:textId="6739FD35" w:rsidR="0048293F" w:rsidRPr="00036235" w:rsidRDefault="0048293F" w:rsidP="00910DFF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</w:rPr>
            </w:pPr>
            <w:r w:rsidRPr="00910DFF">
              <w:rPr>
                <w:rFonts w:ascii="Arial" w:eastAsia="MS Mincho" w:hAnsi="Arial" w:cs="Arial"/>
                <w:b/>
                <w:bCs/>
              </w:rPr>
              <w:t>WD/D/19/002710</w:t>
            </w:r>
            <w:r w:rsidRPr="00910DFF">
              <w:rPr>
                <w:rFonts w:ascii="Arial" w:eastAsia="MS Mincho" w:hAnsi="Arial" w:cs="Arial"/>
              </w:rPr>
              <w:t xml:space="preserve">- Change of use of land and erection of luxury holiday lodges at The George Albert Hotel. PC: Objected DC: Under consideration. </w:t>
            </w:r>
          </w:p>
          <w:p w14:paraId="36B3BDD6" w14:textId="77777777" w:rsidR="00036235" w:rsidRPr="00036235" w:rsidRDefault="00036235" w:rsidP="00036235">
            <w:pPr>
              <w:rPr>
                <w:rFonts w:ascii="Arial" w:hAnsi="Arial" w:cs="Arial"/>
                <w:sz w:val="8"/>
                <w:szCs w:val="8"/>
              </w:rPr>
            </w:pPr>
          </w:p>
          <w:p w14:paraId="29D5B84F" w14:textId="6E117805" w:rsidR="0048293F" w:rsidRPr="00910DFF" w:rsidRDefault="0048293F" w:rsidP="00910DFF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b/>
                <w:bCs/>
              </w:rPr>
            </w:pPr>
            <w:r w:rsidRPr="00910DFF">
              <w:rPr>
                <w:rFonts w:ascii="Arial" w:eastAsia="MS Mincho" w:hAnsi="Arial" w:cs="Arial"/>
                <w:b/>
                <w:bCs/>
              </w:rPr>
              <w:t xml:space="preserve">P/FUL/2021/03669 – </w:t>
            </w:r>
            <w:r w:rsidRPr="00910DFF">
              <w:rPr>
                <w:rFonts w:ascii="Arial" w:eastAsia="MS Mincho" w:hAnsi="Arial" w:cs="Arial"/>
              </w:rPr>
              <w:t>Common Farm, Hermitage</w:t>
            </w:r>
            <w:r w:rsidRPr="00910DFF">
              <w:rPr>
                <w:rFonts w:ascii="Arial" w:eastAsia="MS Mincho" w:hAnsi="Arial" w:cs="Arial"/>
                <w:b/>
                <w:bCs/>
              </w:rPr>
              <w:t xml:space="preserve">. </w:t>
            </w:r>
            <w:r w:rsidRPr="00910DFF">
              <w:rPr>
                <w:rFonts w:ascii="Arial" w:hAnsi="Arial" w:cs="Arial"/>
              </w:rPr>
              <w:t xml:space="preserve">Erection of butchery unit and conversion of existing outbuilding to office/staff room. PC Objection. DC: Under consideration. </w:t>
            </w:r>
          </w:p>
          <w:p w14:paraId="10335A03" w14:textId="56C4A1DD" w:rsidR="0048293F" w:rsidRDefault="008D4E64" w:rsidP="004A6883">
            <w:pPr>
              <w:pStyle w:val="ListParagraph"/>
              <w:ind w:left="36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The next </w:t>
            </w:r>
            <w:r w:rsidR="0048293F" w:rsidRPr="006A2111">
              <w:rPr>
                <w:rFonts w:ascii="Arial" w:eastAsia="MS Mincho" w:hAnsi="Arial" w:cs="Arial"/>
              </w:rPr>
              <w:t>full Dorset Council Northern Area Planning Committee</w:t>
            </w:r>
            <w:r>
              <w:rPr>
                <w:rFonts w:ascii="Arial" w:eastAsia="MS Mincho" w:hAnsi="Arial" w:cs="Arial"/>
              </w:rPr>
              <w:t xml:space="preserve"> meeting is </w:t>
            </w:r>
            <w:r w:rsidR="004A6883">
              <w:rPr>
                <w:rFonts w:ascii="Arial" w:eastAsia="MS Mincho" w:hAnsi="Arial" w:cs="Arial"/>
              </w:rPr>
              <w:t>7</w:t>
            </w:r>
            <w:r w:rsidR="004A6883" w:rsidRPr="004A6883">
              <w:rPr>
                <w:rFonts w:ascii="Arial" w:eastAsia="MS Mincho" w:hAnsi="Arial" w:cs="Arial"/>
                <w:vertAlign w:val="superscript"/>
              </w:rPr>
              <w:t>th</w:t>
            </w:r>
            <w:r w:rsidR="004A6883">
              <w:rPr>
                <w:rFonts w:ascii="Arial" w:eastAsia="MS Mincho" w:hAnsi="Arial" w:cs="Arial"/>
              </w:rPr>
              <w:t xml:space="preserve"> March, 2pm.</w:t>
            </w:r>
            <w:r w:rsidR="004A6883" w:rsidRPr="006A2111">
              <w:rPr>
                <w:rFonts w:ascii="Arial" w:eastAsia="MS Mincho" w:hAnsi="Arial" w:cs="Arial"/>
              </w:rPr>
              <w:t xml:space="preserve"> The</w:t>
            </w:r>
            <w:r w:rsidR="0048293F" w:rsidRPr="006A2111">
              <w:rPr>
                <w:rFonts w:ascii="Arial" w:eastAsia="MS Mincho" w:hAnsi="Arial" w:cs="Arial"/>
              </w:rPr>
              <w:t xml:space="preserve"> Parish Council plan to attend the meeting </w:t>
            </w:r>
            <w:r w:rsidR="00874BB0">
              <w:rPr>
                <w:rFonts w:ascii="Arial" w:eastAsia="MS Mincho" w:hAnsi="Arial" w:cs="Arial"/>
              </w:rPr>
              <w:t xml:space="preserve">with others from the village </w:t>
            </w:r>
            <w:r w:rsidR="0048293F" w:rsidRPr="006A2111">
              <w:rPr>
                <w:rFonts w:ascii="Arial" w:eastAsia="MS Mincho" w:hAnsi="Arial" w:cs="Arial"/>
              </w:rPr>
              <w:t>and speak within the allotted 3 minutes.</w:t>
            </w:r>
          </w:p>
          <w:p w14:paraId="4D746350" w14:textId="0512DE9D" w:rsidR="004A6883" w:rsidRDefault="004A6883" w:rsidP="004A6883">
            <w:pPr>
              <w:pStyle w:val="ListParagraph"/>
              <w:ind w:left="360"/>
              <w:rPr>
                <w:rFonts w:ascii="Arial" w:eastAsia="MS Mincho" w:hAnsi="Arial" w:cs="Arial"/>
              </w:rPr>
            </w:pPr>
          </w:p>
          <w:p w14:paraId="3FF2EBC0" w14:textId="654AFFDC" w:rsidR="004A6883" w:rsidRDefault="004A6883" w:rsidP="004A6883">
            <w:pPr>
              <w:pStyle w:val="ListParagraph"/>
              <w:ind w:left="360"/>
              <w:rPr>
                <w:rFonts w:ascii="Arial" w:eastAsia="MS Mincho" w:hAnsi="Arial" w:cs="Arial"/>
              </w:rPr>
            </w:pPr>
          </w:p>
          <w:p w14:paraId="09469655" w14:textId="5C69608F" w:rsidR="004A6883" w:rsidRDefault="004A6883" w:rsidP="004A6883">
            <w:pPr>
              <w:pStyle w:val="ListParagraph"/>
              <w:ind w:left="360"/>
              <w:rPr>
                <w:rFonts w:ascii="Arial" w:eastAsia="MS Mincho" w:hAnsi="Arial" w:cs="Arial"/>
              </w:rPr>
            </w:pPr>
          </w:p>
          <w:p w14:paraId="51AA404A" w14:textId="77777777" w:rsidR="003D5DD0" w:rsidRDefault="003D5DD0" w:rsidP="004A6883">
            <w:pPr>
              <w:pStyle w:val="ListParagraph"/>
              <w:ind w:left="360"/>
              <w:rPr>
                <w:rFonts w:ascii="Arial" w:eastAsia="MS Mincho" w:hAnsi="Arial" w:cs="Arial"/>
              </w:rPr>
            </w:pPr>
          </w:p>
          <w:p w14:paraId="0A108000" w14:textId="77777777" w:rsidR="004A6883" w:rsidRPr="004A6883" w:rsidRDefault="004A6883" w:rsidP="004A6883">
            <w:pPr>
              <w:pStyle w:val="ListParagraph"/>
              <w:ind w:left="360"/>
              <w:rPr>
                <w:rFonts w:ascii="Arial" w:eastAsia="MS Mincho" w:hAnsi="Arial" w:cs="Arial"/>
              </w:rPr>
            </w:pPr>
          </w:p>
          <w:p w14:paraId="502F29E5" w14:textId="50A684C7" w:rsidR="0048293F" w:rsidRPr="008D4E64" w:rsidRDefault="0048293F" w:rsidP="00910DFF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b/>
                <w:bCs/>
              </w:rPr>
            </w:pPr>
            <w:r w:rsidRPr="00910DFF">
              <w:rPr>
                <w:rFonts w:ascii="Arial" w:hAnsi="Arial" w:cs="Arial"/>
                <w:b/>
                <w:bCs/>
              </w:rPr>
              <w:t xml:space="preserve">P/FUL/2022/02931 – </w:t>
            </w:r>
            <w:r w:rsidRPr="00910DFF">
              <w:rPr>
                <w:rFonts w:ascii="Arial" w:hAnsi="Arial" w:cs="Arial"/>
              </w:rPr>
              <w:t>Knapp Farm, Load Lane, Hilfield. Erect agricultural workers cottage. DC: Under consideration.</w:t>
            </w:r>
          </w:p>
          <w:p w14:paraId="1A4B2C52" w14:textId="651AA9B7" w:rsidR="0048293F" w:rsidRPr="004A6883" w:rsidRDefault="008D4E64" w:rsidP="00643312">
            <w:pPr>
              <w:pStyle w:val="ListParagraph"/>
              <w:numPr>
                <w:ilvl w:val="1"/>
                <w:numId w:val="29"/>
              </w:numPr>
              <w:rPr>
                <w:rFonts w:ascii="Arial" w:hAnsi="Arial" w:cs="Arial"/>
                <w:b/>
                <w:bCs/>
              </w:rPr>
            </w:pPr>
            <w:r w:rsidRPr="008D4E64">
              <w:rPr>
                <w:rFonts w:ascii="Arial" w:hAnsi="Arial" w:cs="Arial"/>
                <w:b/>
                <w:bCs/>
              </w:rPr>
              <w:t>P/HOU/2023/00637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– Hilfield Manor. Erect single storey rear extension. Deadline for comment 27</w:t>
            </w:r>
            <w:r w:rsidRPr="008D4E6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February.</w:t>
            </w:r>
          </w:p>
        </w:tc>
        <w:tc>
          <w:tcPr>
            <w:tcW w:w="2534" w:type="dxa"/>
          </w:tcPr>
          <w:p w14:paraId="00B6E9FB" w14:textId="77777777" w:rsidR="0048293F" w:rsidRPr="006A2111" w:rsidRDefault="0048293F" w:rsidP="0048293F">
            <w:pPr>
              <w:rPr>
                <w:rFonts w:ascii="Arial" w:hAnsi="Arial" w:cs="Arial"/>
                <w:color w:val="FF0000"/>
              </w:rPr>
            </w:pPr>
          </w:p>
          <w:p w14:paraId="043AEA0D" w14:textId="77777777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63319A1C" w14:textId="77777777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745B5D87" w14:textId="3E78B9C0" w:rsidR="0048293F" w:rsidRDefault="0048293F" w:rsidP="0048293F">
            <w:pPr>
              <w:rPr>
                <w:rFonts w:ascii="Arial" w:hAnsi="Arial" w:cs="Arial"/>
              </w:rPr>
            </w:pPr>
          </w:p>
          <w:p w14:paraId="387ADFFB" w14:textId="77777777" w:rsidR="00036235" w:rsidRPr="00036235" w:rsidRDefault="00036235" w:rsidP="0048293F">
            <w:pPr>
              <w:rPr>
                <w:rFonts w:ascii="Arial" w:hAnsi="Arial" w:cs="Arial"/>
                <w:sz w:val="8"/>
                <w:szCs w:val="8"/>
              </w:rPr>
            </w:pPr>
          </w:p>
          <w:p w14:paraId="17D3F0B0" w14:textId="2F04424C" w:rsidR="0048293F" w:rsidRDefault="0048293F" w:rsidP="0048293F">
            <w:pPr>
              <w:rPr>
                <w:rFonts w:ascii="Arial" w:hAnsi="Arial" w:cs="Arial"/>
              </w:rPr>
            </w:pPr>
            <w:r w:rsidRPr="002D6FE2">
              <w:rPr>
                <w:rFonts w:ascii="Arial" w:hAnsi="Arial" w:cs="Arial"/>
              </w:rPr>
              <w:t>Chai</w:t>
            </w:r>
            <w:r w:rsidR="002D6FE2" w:rsidRPr="002D6FE2">
              <w:rPr>
                <w:rFonts w:ascii="Arial" w:hAnsi="Arial" w:cs="Arial"/>
              </w:rPr>
              <w:t>r</w:t>
            </w:r>
            <w:r w:rsidR="002D6FE2">
              <w:rPr>
                <w:rFonts w:ascii="Arial" w:hAnsi="Arial" w:cs="Arial"/>
              </w:rPr>
              <w:t xml:space="preserve"> </w:t>
            </w:r>
            <w:r w:rsidRPr="006A2111">
              <w:rPr>
                <w:rFonts w:ascii="Arial" w:hAnsi="Arial" w:cs="Arial"/>
              </w:rPr>
              <w:t xml:space="preserve">Whiteoak to continue to check when the application will come up at Planning Meeting. </w:t>
            </w:r>
            <w:r w:rsidR="004A6883">
              <w:rPr>
                <w:rFonts w:ascii="Arial" w:hAnsi="Arial" w:cs="Arial"/>
              </w:rPr>
              <w:t xml:space="preserve">District Councillor Penfold to phone </w:t>
            </w:r>
            <w:r w:rsidR="003D5DD0">
              <w:rPr>
                <w:rFonts w:ascii="Arial" w:hAnsi="Arial" w:cs="Arial"/>
              </w:rPr>
              <w:t xml:space="preserve">DC </w:t>
            </w:r>
            <w:r w:rsidR="004A6883">
              <w:rPr>
                <w:rFonts w:ascii="Arial" w:hAnsi="Arial" w:cs="Arial"/>
              </w:rPr>
              <w:t>and see if there is likely date at which this item will come up at Planning Meeting.</w:t>
            </w:r>
          </w:p>
          <w:p w14:paraId="3E9A7B85" w14:textId="77777777" w:rsidR="004A6883" w:rsidRPr="006A2111" w:rsidRDefault="004A6883" w:rsidP="0048293F">
            <w:pPr>
              <w:rPr>
                <w:rFonts w:ascii="Arial" w:hAnsi="Arial" w:cs="Arial"/>
              </w:rPr>
            </w:pPr>
          </w:p>
          <w:p w14:paraId="38C54C41" w14:textId="77777777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040B3BEC" w14:textId="77777777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3E068C33" w14:textId="77777777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50EFFD3C" w14:textId="4054614D" w:rsidR="0048293F" w:rsidRPr="006A2111" w:rsidRDefault="0048293F" w:rsidP="0048293F">
            <w:pPr>
              <w:rPr>
                <w:rFonts w:ascii="Arial" w:hAnsi="Arial" w:cs="Arial"/>
              </w:rPr>
            </w:pPr>
          </w:p>
        </w:tc>
      </w:tr>
      <w:tr w:rsidR="0048293F" w:rsidRPr="006A2111" w14:paraId="620628E7" w14:textId="77777777" w:rsidTr="001B28BA">
        <w:tc>
          <w:tcPr>
            <w:tcW w:w="1496" w:type="dxa"/>
          </w:tcPr>
          <w:p w14:paraId="1A480070" w14:textId="46BEA82D" w:rsidR="0048293F" w:rsidRPr="006A2111" w:rsidRDefault="004E6958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44" w:type="dxa"/>
          </w:tcPr>
          <w:p w14:paraId="017776BA" w14:textId="28EA838B" w:rsidR="0048293F" w:rsidRPr="004E6958" w:rsidRDefault="0048293F" w:rsidP="0048293F">
            <w:pPr>
              <w:rPr>
                <w:rFonts w:ascii="Arial" w:hAnsi="Arial" w:cs="Arial"/>
                <w:b/>
                <w:bCs/>
              </w:rPr>
            </w:pPr>
            <w:r w:rsidRPr="004E6958">
              <w:rPr>
                <w:rFonts w:ascii="Arial" w:hAnsi="Arial" w:cs="Arial"/>
                <w:b/>
                <w:bCs/>
              </w:rPr>
              <w:t>Financial Matters:</w:t>
            </w:r>
          </w:p>
          <w:p w14:paraId="19ECA950" w14:textId="3E8A315B" w:rsidR="0048293F" w:rsidRPr="006A2111" w:rsidRDefault="0048293F" w:rsidP="0048293F">
            <w:pPr>
              <w:rPr>
                <w:rFonts w:ascii="Arial" w:hAnsi="Arial" w:cs="Arial"/>
              </w:rPr>
            </w:pPr>
            <w:r w:rsidRPr="006A2111">
              <w:rPr>
                <w:rFonts w:ascii="Arial" w:hAnsi="Arial" w:cs="Arial"/>
              </w:rPr>
              <w:t xml:space="preserve">9.2 </w:t>
            </w:r>
            <w:r w:rsidR="00B73FD7">
              <w:rPr>
                <w:rFonts w:ascii="Arial" w:hAnsi="Arial" w:cs="Arial"/>
              </w:rPr>
              <w:t>Clerk reported that the a</w:t>
            </w:r>
            <w:r w:rsidRPr="006A2111">
              <w:rPr>
                <w:rFonts w:ascii="Arial" w:hAnsi="Arial" w:cs="Arial"/>
              </w:rPr>
              <w:t>ccount balance as of 5</w:t>
            </w:r>
            <w:r w:rsidRPr="006A2111">
              <w:rPr>
                <w:rFonts w:ascii="Arial" w:hAnsi="Arial" w:cs="Arial"/>
                <w:vertAlign w:val="superscript"/>
              </w:rPr>
              <w:t>th</w:t>
            </w:r>
            <w:r w:rsidRPr="006A2111">
              <w:rPr>
                <w:rFonts w:ascii="Arial" w:hAnsi="Arial" w:cs="Arial"/>
              </w:rPr>
              <w:t xml:space="preserve"> </w:t>
            </w:r>
            <w:r w:rsidR="00B73FD7">
              <w:rPr>
                <w:rFonts w:ascii="Arial" w:hAnsi="Arial" w:cs="Arial"/>
              </w:rPr>
              <w:t xml:space="preserve">February </w:t>
            </w:r>
            <w:r w:rsidRPr="006A2111">
              <w:rPr>
                <w:rFonts w:ascii="Arial" w:hAnsi="Arial" w:cs="Arial"/>
              </w:rPr>
              <w:t>202</w:t>
            </w:r>
            <w:r w:rsidR="00B73FD7">
              <w:rPr>
                <w:rFonts w:ascii="Arial" w:hAnsi="Arial" w:cs="Arial"/>
              </w:rPr>
              <w:t>3</w:t>
            </w:r>
            <w:r w:rsidRPr="006A2111">
              <w:rPr>
                <w:rFonts w:ascii="Arial" w:hAnsi="Arial" w:cs="Arial"/>
              </w:rPr>
              <w:t>: £</w:t>
            </w:r>
            <w:r w:rsidR="00610A32">
              <w:rPr>
                <w:rFonts w:ascii="Arial" w:hAnsi="Arial" w:cs="Arial"/>
              </w:rPr>
              <w:t>7,905.86</w:t>
            </w:r>
          </w:p>
          <w:p w14:paraId="27FF7617" w14:textId="5B502300" w:rsidR="0048293F" w:rsidRPr="006A2111" w:rsidRDefault="00B73FD7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s</w:t>
            </w:r>
            <w:r w:rsidR="0048293F" w:rsidRPr="006A2111">
              <w:rPr>
                <w:rFonts w:ascii="Arial" w:hAnsi="Arial" w:cs="Arial"/>
              </w:rPr>
              <w:t xml:space="preserve">tatements </w:t>
            </w:r>
            <w:r w:rsidR="003B1B9C">
              <w:rPr>
                <w:rFonts w:ascii="Arial" w:hAnsi="Arial" w:cs="Arial"/>
              </w:rPr>
              <w:t xml:space="preserve">and reconciliations </w:t>
            </w:r>
            <w:r w:rsidR="0048293F" w:rsidRPr="006A2111">
              <w:rPr>
                <w:rFonts w:ascii="Arial" w:hAnsi="Arial" w:cs="Arial"/>
              </w:rPr>
              <w:t xml:space="preserve">were made available for </w:t>
            </w:r>
            <w:r>
              <w:rPr>
                <w:rFonts w:ascii="Arial" w:hAnsi="Arial" w:cs="Arial"/>
              </w:rPr>
              <w:t>re</w:t>
            </w:r>
            <w:r w:rsidR="0048293F" w:rsidRPr="006A2111">
              <w:rPr>
                <w:rFonts w:ascii="Arial" w:hAnsi="Arial" w:cs="Arial"/>
              </w:rPr>
              <w:t>view.</w:t>
            </w:r>
          </w:p>
          <w:p w14:paraId="505773B3" w14:textId="4F94A979" w:rsidR="003B1B9C" w:rsidRDefault="0048293F" w:rsidP="0048293F">
            <w:pPr>
              <w:rPr>
                <w:rFonts w:ascii="Arial" w:hAnsi="Arial" w:cs="Arial"/>
              </w:rPr>
            </w:pPr>
            <w:r w:rsidRPr="006A2111">
              <w:rPr>
                <w:rFonts w:ascii="Arial" w:hAnsi="Arial" w:cs="Arial"/>
              </w:rPr>
              <w:t xml:space="preserve">9.3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87"/>
              <w:gridCol w:w="1915"/>
              <w:gridCol w:w="1873"/>
            </w:tblGrid>
            <w:tr w:rsidR="00302192" w14:paraId="2301496D" w14:textId="77777777" w:rsidTr="00302192">
              <w:tc>
                <w:tcPr>
                  <w:tcW w:w="2687" w:type="dxa"/>
                </w:tcPr>
                <w:p w14:paraId="007E2CDF" w14:textId="3AE90287" w:rsidR="00302192" w:rsidRPr="00302192" w:rsidRDefault="00302192" w:rsidP="0048293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302192">
                    <w:rPr>
                      <w:rFonts w:ascii="Arial" w:hAnsi="Arial" w:cs="Arial"/>
                      <w:b/>
                      <w:bCs/>
                    </w:rPr>
                    <w:t xml:space="preserve">Closing Balance Lloyds Treasurers </w:t>
                  </w:r>
                  <w:proofErr w:type="spellStart"/>
                  <w:r w:rsidRPr="00302192">
                    <w:rPr>
                      <w:rFonts w:ascii="Arial" w:hAnsi="Arial" w:cs="Arial"/>
                      <w:b/>
                      <w:bCs/>
                    </w:rPr>
                    <w:t>Acc</w:t>
                  </w:r>
                  <w:proofErr w:type="spellEnd"/>
                  <w:r w:rsidRPr="00302192">
                    <w:rPr>
                      <w:rFonts w:ascii="Arial" w:hAnsi="Arial" w:cs="Arial"/>
                      <w:b/>
                      <w:bCs/>
                    </w:rPr>
                    <w:t xml:space="preserve"> 28</w:t>
                  </w:r>
                  <w:r>
                    <w:rPr>
                      <w:rFonts w:ascii="Arial" w:hAnsi="Arial" w:cs="Arial"/>
                      <w:b/>
                      <w:bCs/>
                    </w:rPr>
                    <w:t>.01.23</w:t>
                  </w:r>
                </w:p>
              </w:tc>
              <w:tc>
                <w:tcPr>
                  <w:tcW w:w="1915" w:type="dxa"/>
                </w:tcPr>
                <w:p w14:paraId="038C2009" w14:textId="2D635D62" w:rsidR="00302192" w:rsidRPr="00302192" w:rsidRDefault="00302192" w:rsidP="0048293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302192">
                    <w:rPr>
                      <w:rFonts w:ascii="Arial" w:hAnsi="Arial" w:cs="Arial"/>
                      <w:b/>
                      <w:bCs/>
                    </w:rPr>
                    <w:t>£7905,86</w:t>
                  </w:r>
                </w:p>
              </w:tc>
              <w:tc>
                <w:tcPr>
                  <w:tcW w:w="1873" w:type="dxa"/>
                </w:tcPr>
                <w:p w14:paraId="31B5B584" w14:textId="77777777" w:rsidR="00302192" w:rsidRDefault="00302192" w:rsidP="0048293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02192" w14:paraId="5A2F7AA8" w14:textId="77777777" w:rsidTr="00302192">
              <w:tc>
                <w:tcPr>
                  <w:tcW w:w="2687" w:type="dxa"/>
                </w:tcPr>
                <w:p w14:paraId="036AA531" w14:textId="31D331AC" w:rsidR="00302192" w:rsidRDefault="00302192" w:rsidP="0048293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Less any unpresented/uncleared payments</w:t>
                  </w:r>
                </w:p>
              </w:tc>
              <w:tc>
                <w:tcPr>
                  <w:tcW w:w="1915" w:type="dxa"/>
                </w:tcPr>
                <w:p w14:paraId="7269BC0F" w14:textId="4B982991" w:rsidR="00302192" w:rsidRDefault="00302192" w:rsidP="0048293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£0</w:t>
                  </w:r>
                </w:p>
              </w:tc>
              <w:tc>
                <w:tcPr>
                  <w:tcW w:w="1873" w:type="dxa"/>
                </w:tcPr>
                <w:p w14:paraId="5D608086" w14:textId="77777777" w:rsidR="00302192" w:rsidRDefault="00302192" w:rsidP="0048293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02192" w14:paraId="648B547A" w14:textId="77777777" w:rsidTr="00302192">
              <w:tc>
                <w:tcPr>
                  <w:tcW w:w="2687" w:type="dxa"/>
                </w:tcPr>
                <w:p w14:paraId="6A816109" w14:textId="77777777" w:rsidR="00302192" w:rsidRDefault="00302192" w:rsidP="0048293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15" w:type="dxa"/>
                </w:tcPr>
                <w:p w14:paraId="115C0D0D" w14:textId="61BE7F1B" w:rsidR="00302192" w:rsidRDefault="00302192" w:rsidP="0048293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£0</w:t>
                  </w:r>
                </w:p>
              </w:tc>
              <w:tc>
                <w:tcPr>
                  <w:tcW w:w="1873" w:type="dxa"/>
                </w:tcPr>
                <w:p w14:paraId="136D5610" w14:textId="77777777" w:rsidR="00302192" w:rsidRDefault="00302192" w:rsidP="0048293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02192" w14:paraId="0B6D77A0" w14:textId="77777777" w:rsidTr="00302192">
              <w:tc>
                <w:tcPr>
                  <w:tcW w:w="2687" w:type="dxa"/>
                </w:tcPr>
                <w:p w14:paraId="5034B867" w14:textId="1D4F38AC" w:rsidR="00302192" w:rsidRPr="00302192" w:rsidRDefault="00302192" w:rsidP="0048293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302192">
                    <w:rPr>
                      <w:rFonts w:ascii="Arial" w:hAnsi="Arial" w:cs="Arial"/>
                      <w:b/>
                      <w:bCs/>
                    </w:rPr>
                    <w:t>Total</w:t>
                  </w:r>
                </w:p>
              </w:tc>
              <w:tc>
                <w:tcPr>
                  <w:tcW w:w="1915" w:type="dxa"/>
                </w:tcPr>
                <w:p w14:paraId="57697060" w14:textId="77777777" w:rsidR="00302192" w:rsidRPr="00302192" w:rsidRDefault="00302192" w:rsidP="0048293F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73" w:type="dxa"/>
                </w:tcPr>
                <w:p w14:paraId="030900B9" w14:textId="1FDE4C67" w:rsidR="00302192" w:rsidRPr="00302192" w:rsidRDefault="00302192" w:rsidP="0048293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302192">
                    <w:rPr>
                      <w:rFonts w:ascii="Arial" w:hAnsi="Arial" w:cs="Arial"/>
                      <w:b/>
                      <w:bCs/>
                    </w:rPr>
                    <w:t>£7905.86</w:t>
                  </w:r>
                </w:p>
              </w:tc>
            </w:tr>
            <w:tr w:rsidR="00302192" w14:paraId="0B93EBA7" w14:textId="77777777" w:rsidTr="00302192">
              <w:tc>
                <w:tcPr>
                  <w:tcW w:w="2687" w:type="dxa"/>
                </w:tcPr>
                <w:p w14:paraId="0192F45F" w14:textId="77777777" w:rsidR="00302192" w:rsidRDefault="00302192" w:rsidP="0048293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15" w:type="dxa"/>
                </w:tcPr>
                <w:p w14:paraId="396DECF0" w14:textId="77777777" w:rsidR="00302192" w:rsidRDefault="00302192" w:rsidP="0048293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3" w:type="dxa"/>
                </w:tcPr>
                <w:p w14:paraId="49278130" w14:textId="77777777" w:rsidR="00302192" w:rsidRDefault="00302192" w:rsidP="0048293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02192" w14:paraId="5519E586" w14:textId="77777777" w:rsidTr="00302192">
              <w:tc>
                <w:tcPr>
                  <w:tcW w:w="2687" w:type="dxa"/>
                </w:tcPr>
                <w:p w14:paraId="14B4E9A0" w14:textId="77777777" w:rsidR="00302192" w:rsidRPr="00302192" w:rsidRDefault="00302192" w:rsidP="0048293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302192">
                    <w:rPr>
                      <w:rFonts w:ascii="Arial" w:hAnsi="Arial" w:cs="Arial"/>
                      <w:b/>
                      <w:bCs/>
                    </w:rPr>
                    <w:t>Cash Book (receipts and payments)</w:t>
                  </w:r>
                </w:p>
              </w:tc>
              <w:tc>
                <w:tcPr>
                  <w:tcW w:w="1915" w:type="dxa"/>
                </w:tcPr>
                <w:p w14:paraId="7877561C" w14:textId="2EA5B4A7" w:rsidR="00302192" w:rsidRPr="00302192" w:rsidRDefault="00302192" w:rsidP="0048293F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73" w:type="dxa"/>
                </w:tcPr>
                <w:p w14:paraId="152F5D45" w14:textId="77777777" w:rsidR="00302192" w:rsidRDefault="00302192" w:rsidP="0048293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02192" w14:paraId="10F79A3D" w14:textId="77777777" w:rsidTr="00302192">
              <w:tc>
                <w:tcPr>
                  <w:tcW w:w="2687" w:type="dxa"/>
                </w:tcPr>
                <w:p w14:paraId="5D872E21" w14:textId="762E8F04" w:rsidR="00302192" w:rsidRDefault="00302192" w:rsidP="0048293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Opening Balance 01.04.22</w:t>
                  </w:r>
                </w:p>
              </w:tc>
              <w:tc>
                <w:tcPr>
                  <w:tcW w:w="1915" w:type="dxa"/>
                </w:tcPr>
                <w:p w14:paraId="240F25FB" w14:textId="0885DE21" w:rsidR="00302192" w:rsidRDefault="00302192" w:rsidP="0048293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£5959.07</w:t>
                  </w:r>
                </w:p>
              </w:tc>
              <w:tc>
                <w:tcPr>
                  <w:tcW w:w="1873" w:type="dxa"/>
                </w:tcPr>
                <w:p w14:paraId="7430D8BC" w14:textId="77777777" w:rsidR="00302192" w:rsidRDefault="00302192" w:rsidP="0048293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02192" w14:paraId="0CF52010" w14:textId="77777777" w:rsidTr="00302192">
              <w:tc>
                <w:tcPr>
                  <w:tcW w:w="2687" w:type="dxa"/>
                </w:tcPr>
                <w:p w14:paraId="05E4C60B" w14:textId="377F00AE" w:rsidR="00302192" w:rsidRDefault="00302192" w:rsidP="0048293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Add Receipts</w:t>
                  </w:r>
                </w:p>
              </w:tc>
              <w:tc>
                <w:tcPr>
                  <w:tcW w:w="1915" w:type="dxa"/>
                </w:tcPr>
                <w:p w14:paraId="51BD5A1A" w14:textId="361C5893" w:rsidR="00302192" w:rsidRDefault="00302192" w:rsidP="0048293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£5512.79</w:t>
                  </w:r>
                </w:p>
              </w:tc>
              <w:tc>
                <w:tcPr>
                  <w:tcW w:w="1873" w:type="dxa"/>
                </w:tcPr>
                <w:p w14:paraId="68367A0C" w14:textId="77777777" w:rsidR="00302192" w:rsidRDefault="00302192" w:rsidP="0048293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02192" w14:paraId="55182DBC" w14:textId="77777777" w:rsidTr="00302192">
              <w:tc>
                <w:tcPr>
                  <w:tcW w:w="2687" w:type="dxa"/>
                </w:tcPr>
                <w:p w14:paraId="6584D491" w14:textId="02A69F8F" w:rsidR="00302192" w:rsidRDefault="00302192" w:rsidP="0048293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Less Payments</w:t>
                  </w:r>
                </w:p>
              </w:tc>
              <w:tc>
                <w:tcPr>
                  <w:tcW w:w="1915" w:type="dxa"/>
                </w:tcPr>
                <w:p w14:paraId="0D8A6E31" w14:textId="246C1AD8" w:rsidR="00302192" w:rsidRDefault="00302192" w:rsidP="0048293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£3727.26</w:t>
                  </w:r>
                </w:p>
              </w:tc>
              <w:tc>
                <w:tcPr>
                  <w:tcW w:w="1873" w:type="dxa"/>
                </w:tcPr>
                <w:p w14:paraId="12B2168F" w14:textId="77777777" w:rsidR="00302192" w:rsidRDefault="00302192" w:rsidP="0048293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02192" w14:paraId="13984014" w14:textId="77777777" w:rsidTr="00302192">
              <w:tc>
                <w:tcPr>
                  <w:tcW w:w="2687" w:type="dxa"/>
                </w:tcPr>
                <w:p w14:paraId="78F09AA5" w14:textId="77777777" w:rsidR="00302192" w:rsidRDefault="00302192" w:rsidP="0048293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15" w:type="dxa"/>
                </w:tcPr>
                <w:p w14:paraId="0D6E1FA8" w14:textId="77777777" w:rsidR="00302192" w:rsidRDefault="00302192" w:rsidP="0048293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73" w:type="dxa"/>
                </w:tcPr>
                <w:p w14:paraId="54C13843" w14:textId="7ED51507" w:rsidR="00302192" w:rsidRPr="00302192" w:rsidRDefault="00302192" w:rsidP="0048293F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302192">
                    <w:rPr>
                      <w:rFonts w:ascii="Arial" w:hAnsi="Arial" w:cs="Arial"/>
                      <w:b/>
                      <w:bCs/>
                    </w:rPr>
                    <w:t>£7905.86</w:t>
                  </w:r>
                </w:p>
              </w:tc>
            </w:tr>
          </w:tbl>
          <w:p w14:paraId="4D56C154" w14:textId="77777777" w:rsidR="003B1B9C" w:rsidRPr="00036235" w:rsidRDefault="003B1B9C" w:rsidP="0048293F">
            <w:pPr>
              <w:rPr>
                <w:rFonts w:ascii="Arial" w:hAnsi="Arial" w:cs="Arial"/>
                <w:sz w:val="8"/>
                <w:szCs w:val="8"/>
              </w:rPr>
            </w:pPr>
          </w:p>
          <w:p w14:paraId="35724FE0" w14:textId="3D6831FD" w:rsidR="00B73FD7" w:rsidRDefault="00B73FD7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2D6FE2" w:rsidRPr="002D6FE2">
              <w:rPr>
                <w:rFonts w:ascii="Arial" w:hAnsi="Arial" w:cs="Arial"/>
              </w:rPr>
              <w:t>C</w:t>
            </w:r>
            <w:r w:rsidRPr="002D6FE2">
              <w:rPr>
                <w:rFonts w:ascii="Arial" w:hAnsi="Arial" w:cs="Arial"/>
              </w:rPr>
              <w:t>hair</w:t>
            </w:r>
            <w:r w:rsidR="002D6F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Clerk presented the invoices payable. These were examined and it was resolved to accept to pay them.</w:t>
            </w:r>
          </w:p>
          <w:p w14:paraId="26D38499" w14:textId="09C63433" w:rsidR="00B73FD7" w:rsidRPr="00036235" w:rsidRDefault="00B73FD7" w:rsidP="0048293F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59"/>
              <w:gridCol w:w="3259"/>
            </w:tblGrid>
            <w:tr w:rsidR="00C01F0D" w14:paraId="5E31B669" w14:textId="77777777" w:rsidTr="00C01F0D">
              <w:tc>
                <w:tcPr>
                  <w:tcW w:w="3259" w:type="dxa"/>
                </w:tcPr>
                <w:p w14:paraId="082E5143" w14:textId="2D030891" w:rsidR="00C01F0D" w:rsidRDefault="00C01F0D" w:rsidP="0048293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Parish Clerk Pay Jan-Mar ‘23</w:t>
                  </w:r>
                </w:p>
              </w:tc>
              <w:tc>
                <w:tcPr>
                  <w:tcW w:w="3259" w:type="dxa"/>
                </w:tcPr>
                <w:p w14:paraId="73F02112" w14:textId="1244B50E" w:rsidR="00C01F0D" w:rsidRDefault="00C01F0D" w:rsidP="0048293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£650</w:t>
                  </w:r>
                </w:p>
              </w:tc>
            </w:tr>
            <w:tr w:rsidR="00C01F0D" w14:paraId="6593FC5B" w14:textId="77777777" w:rsidTr="00C01F0D">
              <w:tc>
                <w:tcPr>
                  <w:tcW w:w="3259" w:type="dxa"/>
                </w:tcPr>
                <w:p w14:paraId="342FB230" w14:textId="25A5435B" w:rsidR="00C01F0D" w:rsidRDefault="00C01F0D" w:rsidP="0048293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Petty Cash re-imbursement</w:t>
                  </w:r>
                </w:p>
              </w:tc>
              <w:tc>
                <w:tcPr>
                  <w:tcW w:w="3259" w:type="dxa"/>
                </w:tcPr>
                <w:p w14:paraId="24D39F53" w14:textId="3D06996B" w:rsidR="00C01F0D" w:rsidRDefault="003D5DD0" w:rsidP="0048293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£2</w:t>
                  </w:r>
                  <w:r w:rsidR="00F05B79">
                    <w:rPr>
                      <w:rFonts w:ascii="Arial" w:hAnsi="Arial" w:cs="Arial"/>
                    </w:rPr>
                    <w:t>4.30</w:t>
                  </w:r>
                </w:p>
              </w:tc>
            </w:tr>
          </w:tbl>
          <w:p w14:paraId="6E472A7C" w14:textId="0736BE4C" w:rsidR="00C01F0D" w:rsidRPr="00036235" w:rsidRDefault="00C01F0D" w:rsidP="0048293F">
            <w:pPr>
              <w:rPr>
                <w:rFonts w:ascii="Arial" w:hAnsi="Arial" w:cs="Arial"/>
                <w:sz w:val="8"/>
                <w:szCs w:val="8"/>
              </w:rPr>
            </w:pPr>
          </w:p>
          <w:p w14:paraId="2FE491FC" w14:textId="19D3AA9E" w:rsidR="00F05B79" w:rsidRDefault="003D5DD0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Snow clearance invoice expected as well as grit boxes.</w:t>
            </w:r>
          </w:p>
          <w:p w14:paraId="68452113" w14:textId="77777777" w:rsidR="003D5DD0" w:rsidRPr="00036235" w:rsidRDefault="003D5DD0" w:rsidP="0048293F">
            <w:pPr>
              <w:rPr>
                <w:rFonts w:ascii="Arial" w:hAnsi="Arial" w:cs="Arial"/>
                <w:sz w:val="8"/>
                <w:szCs w:val="8"/>
              </w:rPr>
            </w:pPr>
          </w:p>
          <w:p w14:paraId="0E6210A6" w14:textId="3B35CFD5" w:rsidR="0048293F" w:rsidRDefault="00B73FD7" w:rsidP="004829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Retrospective it</w:t>
            </w:r>
            <w:r w:rsidR="0048293F" w:rsidRPr="006A2111">
              <w:rPr>
                <w:rFonts w:ascii="Arial" w:hAnsi="Arial" w:cs="Arial"/>
              </w:rPr>
              <w:t>ems for approval: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59"/>
              <w:gridCol w:w="3259"/>
            </w:tblGrid>
            <w:tr w:rsidR="00C01F0D" w14:paraId="1B9C483B" w14:textId="77777777" w:rsidTr="00C01F0D">
              <w:tc>
                <w:tcPr>
                  <w:tcW w:w="3259" w:type="dxa"/>
                </w:tcPr>
                <w:p w14:paraId="275E3F4F" w14:textId="6CC8CD91" w:rsidR="00C01F0D" w:rsidRDefault="00C01F0D" w:rsidP="0048293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Vision ICT Website Hosting &amp; Support ‘-23</w:t>
                  </w:r>
                  <w:proofErr w:type="gramStart"/>
                  <w:r>
                    <w:rPr>
                      <w:rFonts w:ascii="Arial" w:hAnsi="Arial" w:cs="Arial"/>
                    </w:rPr>
                    <w:t>-‘</w:t>
                  </w:r>
                  <w:proofErr w:type="gramEnd"/>
                  <w:r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3259" w:type="dxa"/>
                </w:tcPr>
                <w:p w14:paraId="65AF92B6" w14:textId="24C1FE9A" w:rsidR="00C01F0D" w:rsidRDefault="00C01F0D" w:rsidP="0048293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£161.26</w:t>
                  </w:r>
                </w:p>
              </w:tc>
            </w:tr>
          </w:tbl>
          <w:p w14:paraId="574587C7" w14:textId="1DF14A0E" w:rsidR="0048293F" w:rsidRPr="00710891" w:rsidRDefault="0048293F" w:rsidP="00710891">
            <w:pPr>
              <w:rPr>
                <w:rFonts w:ascii="Arial" w:hAnsi="Arial" w:cs="Arial"/>
              </w:rPr>
            </w:pPr>
          </w:p>
        </w:tc>
        <w:tc>
          <w:tcPr>
            <w:tcW w:w="2534" w:type="dxa"/>
          </w:tcPr>
          <w:p w14:paraId="7221BABA" w14:textId="77777777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130564D0" w14:textId="77777777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3B0F4D00" w14:textId="77777777" w:rsidR="0048293F" w:rsidRPr="006A2111" w:rsidRDefault="0048293F" w:rsidP="0048293F">
            <w:pPr>
              <w:rPr>
                <w:rFonts w:ascii="Arial" w:hAnsi="Arial" w:cs="Arial"/>
              </w:rPr>
            </w:pPr>
          </w:p>
          <w:p w14:paraId="2176B4E3" w14:textId="4CB2C9AF" w:rsidR="0048293F" w:rsidRPr="006A2111" w:rsidRDefault="0048293F" w:rsidP="0048293F">
            <w:pPr>
              <w:rPr>
                <w:rFonts w:ascii="Arial" w:hAnsi="Arial" w:cs="Arial"/>
              </w:rPr>
            </w:pPr>
          </w:p>
        </w:tc>
      </w:tr>
      <w:tr w:rsidR="004E6958" w:rsidRPr="006A2111" w14:paraId="2FB98368" w14:textId="77777777" w:rsidTr="001B28BA">
        <w:tc>
          <w:tcPr>
            <w:tcW w:w="1496" w:type="dxa"/>
          </w:tcPr>
          <w:p w14:paraId="6D24164B" w14:textId="52A7165E" w:rsidR="004E6958" w:rsidRPr="006A2111" w:rsidRDefault="004E6958" w:rsidP="004E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44" w:type="dxa"/>
          </w:tcPr>
          <w:p w14:paraId="01738D97" w14:textId="77777777" w:rsidR="004E6958" w:rsidRPr="006A2111" w:rsidRDefault="004E6958" w:rsidP="004E6958">
            <w:pPr>
              <w:rPr>
                <w:rFonts w:ascii="Arial" w:hAnsi="Arial" w:cs="Arial"/>
              </w:rPr>
            </w:pPr>
            <w:r w:rsidRPr="00B73FD7">
              <w:rPr>
                <w:rFonts w:ascii="Arial" w:hAnsi="Arial" w:cs="Arial"/>
                <w:b/>
                <w:bCs/>
              </w:rPr>
              <w:t>Correspondence</w:t>
            </w:r>
            <w:r w:rsidRPr="006A2111">
              <w:rPr>
                <w:rFonts w:ascii="Arial" w:hAnsi="Arial" w:cs="Arial"/>
              </w:rPr>
              <w:t xml:space="preserve">: </w:t>
            </w:r>
          </w:p>
          <w:p w14:paraId="3E4B34DC" w14:textId="1CBD0F3E" w:rsidR="004E6958" w:rsidRDefault="004E6958" w:rsidP="004E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10.1 </w:t>
            </w:r>
            <w:r w:rsidR="0009504A">
              <w:rPr>
                <w:rFonts w:ascii="Arial" w:hAnsi="Arial" w:cs="Arial"/>
              </w:rPr>
              <w:t xml:space="preserve">Clerk informed of </w:t>
            </w:r>
            <w:r w:rsidR="00036235">
              <w:rPr>
                <w:rFonts w:ascii="Arial" w:hAnsi="Arial" w:cs="Arial"/>
              </w:rPr>
              <w:t>an e</w:t>
            </w:r>
            <w:r w:rsidR="0009504A">
              <w:rPr>
                <w:rFonts w:ascii="Arial" w:hAnsi="Arial" w:cs="Arial"/>
              </w:rPr>
              <w:t>mail from Chris Loder MP (dated 3</w:t>
            </w:r>
            <w:r w:rsidR="0009504A" w:rsidRPr="0009504A">
              <w:rPr>
                <w:rFonts w:ascii="Arial" w:hAnsi="Arial" w:cs="Arial"/>
                <w:vertAlign w:val="superscript"/>
              </w:rPr>
              <w:t>rd</w:t>
            </w:r>
            <w:r w:rsidR="0009504A">
              <w:rPr>
                <w:rFonts w:ascii="Arial" w:hAnsi="Arial" w:cs="Arial"/>
              </w:rPr>
              <w:t xml:space="preserve"> January), expressing interest in attending local Parish Council meetings in-order to share insights from Westminster as well as take feedback. He requested to know if our Parish Council would like him to attend our next </w:t>
            </w:r>
            <w:r w:rsidR="003D5DD0">
              <w:rPr>
                <w:rFonts w:ascii="Arial" w:hAnsi="Arial" w:cs="Arial"/>
              </w:rPr>
              <w:t>Annual Meeting of the Parish Council. Interest was expressed by Councillor Pescott and Summerell and this was unanimously supported</w:t>
            </w:r>
            <w:r w:rsidR="0009504A">
              <w:rPr>
                <w:rFonts w:ascii="Arial" w:hAnsi="Arial" w:cs="Arial"/>
              </w:rPr>
              <w:t>.</w:t>
            </w:r>
          </w:p>
          <w:p w14:paraId="1C782EDD" w14:textId="05661C70" w:rsidR="00CA3348" w:rsidRPr="006A2111" w:rsidRDefault="00CA3348" w:rsidP="004E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Councillor Summerell proposed an extraordinary meeting, seconded by Councillor </w:t>
            </w:r>
            <w:proofErr w:type="gramStart"/>
            <w:r>
              <w:rPr>
                <w:rFonts w:ascii="Arial" w:hAnsi="Arial" w:cs="Arial"/>
              </w:rPr>
              <w:t>Pescott</w:t>
            </w:r>
            <w:proofErr w:type="gramEnd"/>
            <w:r>
              <w:rPr>
                <w:rFonts w:ascii="Arial" w:hAnsi="Arial" w:cs="Arial"/>
              </w:rPr>
              <w:t xml:space="preserve"> and unanimously supported.</w:t>
            </w:r>
          </w:p>
        </w:tc>
        <w:tc>
          <w:tcPr>
            <w:tcW w:w="2534" w:type="dxa"/>
          </w:tcPr>
          <w:p w14:paraId="75DE4314" w14:textId="77777777" w:rsidR="004E6958" w:rsidRPr="006A2111" w:rsidRDefault="004E6958" w:rsidP="004E6958">
            <w:pPr>
              <w:rPr>
                <w:rFonts w:ascii="Arial" w:hAnsi="Arial" w:cs="Arial"/>
              </w:rPr>
            </w:pPr>
          </w:p>
          <w:p w14:paraId="6AC04C6D" w14:textId="2EDEC8F0" w:rsidR="004E6958" w:rsidRPr="006A2111" w:rsidRDefault="00CA3348" w:rsidP="004E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to invite Chris Loder to attend next meeting or to an extraordinary meeting in March or April.</w:t>
            </w:r>
          </w:p>
          <w:p w14:paraId="6E40DCAB" w14:textId="77777777" w:rsidR="004E6958" w:rsidRPr="006A2111" w:rsidRDefault="004E6958" w:rsidP="004E6958">
            <w:pPr>
              <w:rPr>
                <w:rFonts w:ascii="Arial" w:hAnsi="Arial" w:cs="Arial"/>
              </w:rPr>
            </w:pPr>
          </w:p>
          <w:p w14:paraId="495E7B9D" w14:textId="77777777" w:rsidR="004E6958" w:rsidRPr="006A2111" w:rsidRDefault="004E6958" w:rsidP="004E6958">
            <w:pPr>
              <w:rPr>
                <w:rFonts w:ascii="Arial" w:hAnsi="Arial" w:cs="Arial"/>
              </w:rPr>
            </w:pPr>
          </w:p>
          <w:p w14:paraId="48B91AAA" w14:textId="77777777" w:rsidR="004E6958" w:rsidRPr="006A2111" w:rsidRDefault="004E6958" w:rsidP="004E6958">
            <w:pPr>
              <w:rPr>
                <w:rFonts w:ascii="Arial" w:hAnsi="Arial" w:cs="Arial"/>
              </w:rPr>
            </w:pPr>
          </w:p>
          <w:p w14:paraId="49AA9240" w14:textId="5F821A2B" w:rsidR="004E6958" w:rsidRPr="006A2111" w:rsidRDefault="004E6958" w:rsidP="004E6958">
            <w:pPr>
              <w:rPr>
                <w:rFonts w:ascii="Arial" w:hAnsi="Arial" w:cs="Arial"/>
              </w:rPr>
            </w:pPr>
          </w:p>
        </w:tc>
      </w:tr>
      <w:tr w:rsidR="004E6958" w:rsidRPr="006A2111" w14:paraId="4561F4A5" w14:textId="77777777" w:rsidTr="001B28BA">
        <w:tc>
          <w:tcPr>
            <w:tcW w:w="1496" w:type="dxa"/>
          </w:tcPr>
          <w:p w14:paraId="4862CAF0" w14:textId="3E15D08F" w:rsidR="004E6958" w:rsidRPr="006A2111" w:rsidRDefault="004E6958" w:rsidP="004E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744" w:type="dxa"/>
          </w:tcPr>
          <w:p w14:paraId="434EBBF5" w14:textId="068D2A54" w:rsidR="004E6958" w:rsidRDefault="004E6958" w:rsidP="004E69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 items which the Chairman deems of importance</w:t>
            </w:r>
            <w:r w:rsidRPr="004E6958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11102265" w14:textId="4BCEA08A" w:rsidR="004E6958" w:rsidRPr="006A2111" w:rsidRDefault="00CA3348" w:rsidP="004E6958">
            <w:pPr>
              <w:rPr>
                <w:rFonts w:ascii="Arial" w:hAnsi="Arial" w:cs="Arial"/>
              </w:rPr>
            </w:pPr>
            <w:r w:rsidRPr="00CA3348">
              <w:rPr>
                <w:rFonts w:ascii="Arial" w:hAnsi="Arial" w:cs="Arial"/>
              </w:rPr>
              <w:t>All covered within the meeting.</w:t>
            </w:r>
          </w:p>
        </w:tc>
        <w:tc>
          <w:tcPr>
            <w:tcW w:w="2534" w:type="dxa"/>
          </w:tcPr>
          <w:p w14:paraId="533AEC7D" w14:textId="77777777" w:rsidR="004E6958" w:rsidRPr="006A2111" w:rsidRDefault="004E6958" w:rsidP="004E6958">
            <w:pPr>
              <w:rPr>
                <w:rFonts w:ascii="Arial" w:hAnsi="Arial" w:cs="Arial"/>
              </w:rPr>
            </w:pPr>
          </w:p>
          <w:p w14:paraId="330441ED" w14:textId="77777777" w:rsidR="004E6958" w:rsidRPr="006A2111" w:rsidRDefault="004E6958" w:rsidP="004E6958">
            <w:pPr>
              <w:rPr>
                <w:rFonts w:ascii="Arial" w:hAnsi="Arial" w:cs="Arial"/>
              </w:rPr>
            </w:pPr>
          </w:p>
        </w:tc>
      </w:tr>
      <w:tr w:rsidR="004E6958" w:rsidRPr="006A2111" w14:paraId="15D33973" w14:textId="77777777" w:rsidTr="001B28BA">
        <w:tc>
          <w:tcPr>
            <w:tcW w:w="1496" w:type="dxa"/>
          </w:tcPr>
          <w:p w14:paraId="7AF304AB" w14:textId="1DEBD9D9" w:rsidR="004E6958" w:rsidRPr="006A2111" w:rsidRDefault="004E6958" w:rsidP="004E6958">
            <w:pPr>
              <w:rPr>
                <w:rFonts w:ascii="Arial" w:hAnsi="Arial" w:cs="Arial"/>
              </w:rPr>
            </w:pPr>
            <w:r w:rsidRPr="006A211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744" w:type="dxa"/>
          </w:tcPr>
          <w:p w14:paraId="36D08F02" w14:textId="7528662A" w:rsidR="004E6958" w:rsidRPr="004E6958" w:rsidRDefault="004E6958" w:rsidP="004E6958">
            <w:pPr>
              <w:rPr>
                <w:rFonts w:ascii="Arial" w:hAnsi="Arial" w:cs="Arial"/>
                <w:b/>
                <w:bCs/>
              </w:rPr>
            </w:pPr>
            <w:r w:rsidRPr="004E6958">
              <w:rPr>
                <w:rFonts w:ascii="Arial" w:hAnsi="Arial" w:cs="Arial"/>
                <w:b/>
                <w:bCs/>
              </w:rPr>
              <w:t>Next Meeting of the Parish Council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2302618F" w14:textId="548ED4F9" w:rsidR="004E6958" w:rsidRPr="006A2111" w:rsidRDefault="004E6958" w:rsidP="004E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</w:t>
            </w:r>
            <w:r w:rsidRPr="006A2111">
              <w:rPr>
                <w:rFonts w:ascii="Arial" w:hAnsi="Arial" w:cs="Arial"/>
              </w:rPr>
              <w:t xml:space="preserve">e next </w:t>
            </w:r>
            <w:r>
              <w:rPr>
                <w:rFonts w:ascii="Arial" w:hAnsi="Arial" w:cs="Arial"/>
              </w:rPr>
              <w:t xml:space="preserve">meeting of the High Stoy </w:t>
            </w:r>
            <w:r w:rsidRPr="006A2111">
              <w:rPr>
                <w:rFonts w:ascii="Arial" w:hAnsi="Arial" w:cs="Arial"/>
              </w:rPr>
              <w:t xml:space="preserve">Parish Council will </w:t>
            </w:r>
            <w:r>
              <w:rPr>
                <w:rFonts w:ascii="Arial" w:hAnsi="Arial" w:cs="Arial"/>
              </w:rPr>
              <w:t xml:space="preserve">be held at the Hermitage Village Hall on </w:t>
            </w:r>
            <w:r w:rsidR="00CA3348">
              <w:rPr>
                <w:rFonts w:ascii="Arial" w:hAnsi="Arial" w:cs="Arial"/>
              </w:rPr>
              <w:t>30</w:t>
            </w:r>
            <w:r w:rsidR="00CA3348" w:rsidRPr="00CA3348">
              <w:rPr>
                <w:rFonts w:ascii="Arial" w:hAnsi="Arial" w:cs="Arial"/>
                <w:vertAlign w:val="superscript"/>
              </w:rPr>
              <w:t>th</w:t>
            </w:r>
            <w:r w:rsidR="00CA3348">
              <w:rPr>
                <w:rFonts w:ascii="Arial" w:hAnsi="Arial" w:cs="Arial"/>
              </w:rPr>
              <w:t xml:space="preserve"> May</w:t>
            </w:r>
            <w:r w:rsidRPr="006A2111">
              <w:rPr>
                <w:rFonts w:ascii="Arial" w:hAnsi="Arial" w:cs="Arial"/>
              </w:rPr>
              <w:t xml:space="preserve"> 7.00pm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34" w:type="dxa"/>
          </w:tcPr>
          <w:p w14:paraId="476F59C2" w14:textId="35FED67B" w:rsidR="004E6958" w:rsidRPr="006A2111" w:rsidRDefault="004E6958" w:rsidP="004E6958">
            <w:pPr>
              <w:rPr>
                <w:rFonts w:ascii="Arial" w:hAnsi="Arial" w:cs="Arial"/>
              </w:rPr>
            </w:pPr>
          </w:p>
        </w:tc>
      </w:tr>
      <w:tr w:rsidR="004E6958" w:rsidRPr="006A2111" w14:paraId="2D7E9B20" w14:textId="77777777" w:rsidTr="001B28BA">
        <w:trPr>
          <w:trHeight w:val="46"/>
        </w:trPr>
        <w:tc>
          <w:tcPr>
            <w:tcW w:w="1496" w:type="dxa"/>
          </w:tcPr>
          <w:p w14:paraId="634FBFAD" w14:textId="38C04C55" w:rsidR="004E6958" w:rsidRPr="006A2111" w:rsidRDefault="004E6958" w:rsidP="004E6958">
            <w:pPr>
              <w:rPr>
                <w:rFonts w:ascii="Arial" w:hAnsi="Arial" w:cs="Arial"/>
              </w:rPr>
            </w:pPr>
          </w:p>
        </w:tc>
        <w:tc>
          <w:tcPr>
            <w:tcW w:w="6744" w:type="dxa"/>
          </w:tcPr>
          <w:p w14:paraId="7A0377D0" w14:textId="028C6500" w:rsidR="004E6958" w:rsidRPr="006A2111" w:rsidRDefault="004E6958" w:rsidP="004E6958">
            <w:pPr>
              <w:rPr>
                <w:rFonts w:ascii="Arial" w:hAnsi="Arial" w:cs="Arial"/>
              </w:rPr>
            </w:pPr>
            <w:r w:rsidRPr="006A2111">
              <w:rPr>
                <w:rFonts w:ascii="Arial" w:hAnsi="Arial" w:cs="Arial"/>
              </w:rPr>
              <w:t xml:space="preserve">Meeting closed at </w:t>
            </w:r>
            <w:r w:rsidR="00CA3348">
              <w:rPr>
                <w:rFonts w:ascii="Arial" w:hAnsi="Arial" w:cs="Arial"/>
              </w:rPr>
              <w:t>8:</w:t>
            </w:r>
            <w:r w:rsidRPr="006A2111">
              <w:rPr>
                <w:rFonts w:ascii="Arial" w:hAnsi="Arial" w:cs="Arial"/>
              </w:rPr>
              <w:t>0</w:t>
            </w:r>
            <w:r w:rsidR="00CA3348">
              <w:rPr>
                <w:rFonts w:ascii="Arial" w:hAnsi="Arial" w:cs="Arial"/>
              </w:rPr>
              <w:t>0</w:t>
            </w:r>
            <w:r w:rsidRPr="006A2111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2534" w:type="dxa"/>
          </w:tcPr>
          <w:p w14:paraId="721868EF" w14:textId="1505BE05" w:rsidR="004E6958" w:rsidRPr="006A2111" w:rsidRDefault="004E6958" w:rsidP="004E6958">
            <w:pPr>
              <w:rPr>
                <w:rFonts w:ascii="Arial" w:hAnsi="Arial" w:cs="Arial"/>
              </w:rPr>
            </w:pPr>
          </w:p>
        </w:tc>
      </w:tr>
    </w:tbl>
    <w:p w14:paraId="081C5C8A" w14:textId="77777777" w:rsidR="008F59C6" w:rsidRPr="006A2111" w:rsidRDefault="008F59C6" w:rsidP="00892032">
      <w:pPr>
        <w:rPr>
          <w:rFonts w:ascii="Arial" w:hAnsi="Arial" w:cs="Arial"/>
        </w:rPr>
      </w:pPr>
    </w:p>
    <w:p w14:paraId="3D61CCCC" w14:textId="51E908E0" w:rsidR="000043A5" w:rsidRPr="006A2111" w:rsidRDefault="008F59C6">
      <w:pPr>
        <w:rPr>
          <w:rFonts w:ascii="Arial" w:hAnsi="Arial" w:cs="Arial"/>
        </w:rPr>
      </w:pPr>
      <w:r w:rsidRPr="006A2111">
        <w:rPr>
          <w:rFonts w:ascii="Arial" w:hAnsi="Arial" w:cs="Arial"/>
        </w:rPr>
        <w:t xml:space="preserve">These minutes are to be signed by the </w:t>
      </w:r>
      <w:r w:rsidRPr="002D6FE2">
        <w:rPr>
          <w:rFonts w:ascii="Arial" w:hAnsi="Arial" w:cs="Arial"/>
        </w:rPr>
        <w:t>Chair</w:t>
      </w:r>
      <w:r w:rsidR="00E64907" w:rsidRPr="006A2111">
        <w:rPr>
          <w:rFonts w:ascii="Arial" w:hAnsi="Arial" w:cs="Arial"/>
        </w:rPr>
        <w:t>,</w:t>
      </w:r>
      <w:r w:rsidRPr="006A2111">
        <w:rPr>
          <w:rFonts w:ascii="Arial" w:hAnsi="Arial" w:cs="Arial"/>
        </w:rPr>
        <w:t xml:space="preserve"> </w:t>
      </w:r>
      <w:r w:rsidR="00C47D13" w:rsidRPr="006A2111">
        <w:rPr>
          <w:rFonts w:ascii="Arial" w:hAnsi="Arial" w:cs="Arial"/>
        </w:rPr>
        <w:t>following</w:t>
      </w:r>
      <w:r w:rsidRPr="006A2111">
        <w:rPr>
          <w:rFonts w:ascii="Arial" w:hAnsi="Arial" w:cs="Arial"/>
        </w:rPr>
        <w:t xml:space="preserve"> approval</w:t>
      </w:r>
      <w:r w:rsidR="00E64907" w:rsidRPr="006A2111">
        <w:rPr>
          <w:rFonts w:ascii="Arial" w:hAnsi="Arial" w:cs="Arial"/>
        </w:rPr>
        <w:t xml:space="preserve">, </w:t>
      </w:r>
      <w:r w:rsidRPr="006A2111">
        <w:rPr>
          <w:rFonts w:ascii="Arial" w:hAnsi="Arial" w:cs="Arial"/>
        </w:rPr>
        <w:t xml:space="preserve">at the next meeting of the Parish Council. </w:t>
      </w:r>
    </w:p>
    <w:p w14:paraId="08B47AF2" w14:textId="27ECAAD1" w:rsidR="004749F9" w:rsidRPr="006A2111" w:rsidRDefault="008F59C6">
      <w:pPr>
        <w:rPr>
          <w:rFonts w:ascii="Arial" w:hAnsi="Arial" w:cs="Arial"/>
        </w:rPr>
      </w:pPr>
      <w:proofErr w:type="gramStart"/>
      <w:r w:rsidRPr="006A2111">
        <w:rPr>
          <w:rFonts w:ascii="Arial" w:hAnsi="Arial" w:cs="Arial"/>
        </w:rPr>
        <w:t>Signed;…</w:t>
      </w:r>
      <w:proofErr w:type="gramEnd"/>
      <w:r w:rsidRPr="006A2111">
        <w:rPr>
          <w:rFonts w:ascii="Arial" w:hAnsi="Arial" w:cs="Arial"/>
        </w:rPr>
        <w:t xml:space="preserve">…………………………………………………………………………………………   </w:t>
      </w:r>
    </w:p>
    <w:sectPr w:rsidR="004749F9" w:rsidRPr="006A2111" w:rsidSect="005A044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F706" w14:textId="77777777" w:rsidR="00D62D1F" w:rsidRDefault="00D62D1F" w:rsidP="006A2111">
      <w:pPr>
        <w:spacing w:after="0" w:line="240" w:lineRule="auto"/>
      </w:pPr>
      <w:r>
        <w:separator/>
      </w:r>
    </w:p>
  </w:endnote>
  <w:endnote w:type="continuationSeparator" w:id="0">
    <w:p w14:paraId="42DC5002" w14:textId="77777777" w:rsidR="00D62D1F" w:rsidRDefault="00D62D1F" w:rsidP="006A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47A7" w14:textId="77777777" w:rsidR="00FF51FD" w:rsidRDefault="00FF5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80B75" w14:textId="77777777" w:rsidR="00FF51FD" w:rsidRDefault="00FF51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6F2F" w14:textId="77777777" w:rsidR="00FF51FD" w:rsidRDefault="00FF5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466B1" w14:textId="77777777" w:rsidR="00D62D1F" w:rsidRDefault="00D62D1F" w:rsidP="006A2111">
      <w:pPr>
        <w:spacing w:after="0" w:line="240" w:lineRule="auto"/>
      </w:pPr>
      <w:r>
        <w:separator/>
      </w:r>
    </w:p>
  </w:footnote>
  <w:footnote w:type="continuationSeparator" w:id="0">
    <w:p w14:paraId="191D8B21" w14:textId="77777777" w:rsidR="00D62D1F" w:rsidRDefault="00D62D1F" w:rsidP="006A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8DF4" w14:textId="77777777" w:rsidR="00FF51FD" w:rsidRDefault="00FF51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526E" w14:textId="1FA28444" w:rsidR="006A2111" w:rsidRPr="006A2111" w:rsidRDefault="00000000" w:rsidP="006A2111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bCs/>
        <w:sz w:val="24"/>
        <w:szCs w:val="24"/>
      </w:rPr>
    </w:pPr>
    <w:sdt>
      <w:sdtPr>
        <w:rPr>
          <w:rFonts w:ascii="Arial" w:hAnsi="Arial" w:cs="Arial"/>
          <w:b/>
          <w:bCs/>
          <w:sz w:val="24"/>
          <w:szCs w:val="24"/>
        </w:rPr>
        <w:id w:val="-1682495379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b/>
            <w:bCs/>
            <w:noProof/>
            <w:sz w:val="24"/>
            <w:szCs w:val="24"/>
          </w:rPr>
          <w:pict w14:anchorId="57E897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A2111" w:rsidRPr="006A2111">
      <w:rPr>
        <w:rFonts w:ascii="Arial" w:hAnsi="Arial" w:cs="Arial"/>
        <w:b/>
        <w:bCs/>
        <w:sz w:val="24"/>
        <w:szCs w:val="24"/>
      </w:rPr>
      <w:t>Minutes of a meeting of High Stoy Parish Council</w:t>
    </w:r>
  </w:p>
  <w:p w14:paraId="1DC55A47" w14:textId="23DDFA62" w:rsidR="006A2111" w:rsidRPr="006A2111" w:rsidRDefault="006A2111" w:rsidP="006A2111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bCs/>
        <w:sz w:val="24"/>
        <w:szCs w:val="24"/>
      </w:rPr>
    </w:pPr>
    <w:r w:rsidRPr="006A2111">
      <w:rPr>
        <w:rFonts w:ascii="Arial" w:hAnsi="Arial" w:cs="Arial"/>
        <w:b/>
        <w:bCs/>
        <w:sz w:val="24"/>
        <w:szCs w:val="24"/>
      </w:rPr>
      <w:t>Held in the Hermitage Village Hall</w:t>
    </w:r>
  </w:p>
  <w:p w14:paraId="3BAD6E04" w14:textId="4C7EAA86" w:rsidR="006A2111" w:rsidRPr="006A2111" w:rsidRDefault="006A2111" w:rsidP="006A2111">
    <w:pPr>
      <w:pStyle w:val="Header"/>
      <w:pBdr>
        <w:bottom w:val="single" w:sz="4" w:space="1" w:color="auto"/>
      </w:pBdr>
      <w:jc w:val="center"/>
      <w:rPr>
        <w:rFonts w:ascii="Arial" w:hAnsi="Arial" w:cs="Arial"/>
        <w:b/>
        <w:bCs/>
        <w:sz w:val="24"/>
        <w:szCs w:val="24"/>
      </w:rPr>
    </w:pPr>
    <w:r w:rsidRPr="006A2111">
      <w:rPr>
        <w:rFonts w:ascii="Arial" w:hAnsi="Arial" w:cs="Arial"/>
        <w:b/>
        <w:bCs/>
        <w:sz w:val="24"/>
        <w:szCs w:val="24"/>
      </w:rPr>
      <w:t>At 7:00pm on Tuesday 7</w:t>
    </w:r>
    <w:r w:rsidRPr="006A2111">
      <w:rPr>
        <w:rFonts w:ascii="Arial" w:hAnsi="Arial" w:cs="Arial"/>
        <w:b/>
        <w:bCs/>
        <w:sz w:val="24"/>
        <w:szCs w:val="24"/>
        <w:vertAlign w:val="superscript"/>
      </w:rPr>
      <w:t>th</w:t>
    </w:r>
    <w:r w:rsidRPr="006A2111">
      <w:rPr>
        <w:rFonts w:ascii="Arial" w:hAnsi="Arial" w:cs="Arial"/>
        <w:b/>
        <w:bCs/>
        <w:sz w:val="24"/>
        <w:szCs w:val="24"/>
      </w:rPr>
      <w:t xml:space="preserve"> February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4B3AB" w14:textId="77777777" w:rsidR="00FF51FD" w:rsidRDefault="00FF5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582"/>
    <w:multiLevelType w:val="multilevel"/>
    <w:tmpl w:val="2A347E8A"/>
    <w:lvl w:ilvl="0">
      <w:start w:val="8"/>
      <w:numFmt w:val="decimal"/>
      <w:lvlText w:val="%1"/>
      <w:lvlJc w:val="left"/>
      <w:pPr>
        <w:ind w:left="360" w:hanging="360"/>
      </w:pPr>
      <w:rPr>
        <w:rFonts w:ascii="Calibri" w:eastAsia="MS Mincho" w:hAnsi="Calibri" w:cs="Tahom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MS Mincho" w:hAnsi="Calibri" w:cs="Tahom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MS Mincho" w:hAnsi="Calibri" w:cs="Tahom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MS Mincho" w:hAnsi="Calibri" w:cs="Tahom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MS Mincho" w:hAnsi="Calibri" w:cs="Tahom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MS Mincho" w:hAnsi="Calibri" w:cs="Tahom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</w:abstractNum>
  <w:abstractNum w:abstractNumId="1" w15:restartNumberingAfterBreak="0">
    <w:nsid w:val="0B822511"/>
    <w:multiLevelType w:val="multilevel"/>
    <w:tmpl w:val="7F50BEEE"/>
    <w:lvl w:ilvl="0">
      <w:start w:val="10"/>
      <w:numFmt w:val="decimal"/>
      <w:lvlText w:val="%1"/>
      <w:lvlJc w:val="left"/>
      <w:pPr>
        <w:ind w:left="375" w:hanging="375"/>
      </w:pPr>
      <w:rPr>
        <w:rFonts w:ascii="Calibri" w:eastAsia="MS Mincho" w:hAnsi="Calibri" w:cs="Tahom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Calibri" w:eastAsia="MS Mincho" w:hAnsi="Calibri" w:cs="Tahom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MS Mincho" w:hAnsi="Calibri" w:cs="Tahom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MS Mincho" w:hAnsi="Calibri" w:cs="Tahom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MS Mincho" w:hAnsi="Calibri" w:cs="Tahom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MS Mincho" w:hAnsi="Calibri" w:cs="Tahom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</w:abstractNum>
  <w:abstractNum w:abstractNumId="2" w15:restartNumberingAfterBreak="0">
    <w:nsid w:val="13FB3879"/>
    <w:multiLevelType w:val="multilevel"/>
    <w:tmpl w:val="6088AF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65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1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60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6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1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51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808" w:hanging="1440"/>
      </w:pPr>
      <w:rPr>
        <w:rFonts w:hint="default"/>
        <w:color w:val="auto"/>
      </w:rPr>
    </w:lvl>
  </w:abstractNum>
  <w:abstractNum w:abstractNumId="3" w15:restartNumberingAfterBreak="0">
    <w:nsid w:val="14B92C41"/>
    <w:multiLevelType w:val="multilevel"/>
    <w:tmpl w:val="DBA26AC8"/>
    <w:lvl w:ilvl="0">
      <w:start w:val="6"/>
      <w:numFmt w:val="decimal"/>
      <w:lvlText w:val="%1"/>
      <w:lvlJc w:val="left"/>
      <w:pPr>
        <w:ind w:left="360" w:hanging="360"/>
      </w:pPr>
      <w:rPr>
        <w:rFonts w:ascii="Calibri" w:eastAsia="MS Mincho" w:hAnsi="Calibri" w:cs="Tahom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MS Mincho" w:hAnsi="Calibri" w:cs="Tahom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MS Mincho" w:hAnsi="Calibri" w:cs="Tahom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MS Mincho" w:hAnsi="Calibri" w:cs="Tahom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MS Mincho" w:hAnsi="Calibri" w:cs="Tahom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MS Mincho" w:hAnsi="Calibri" w:cs="Tahom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</w:abstractNum>
  <w:abstractNum w:abstractNumId="4" w15:restartNumberingAfterBreak="0">
    <w:nsid w:val="2A122979"/>
    <w:multiLevelType w:val="multilevel"/>
    <w:tmpl w:val="9552E1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B977865"/>
    <w:multiLevelType w:val="multilevel"/>
    <w:tmpl w:val="212CD8A4"/>
    <w:lvl w:ilvl="0">
      <w:start w:val="7"/>
      <w:numFmt w:val="decimal"/>
      <w:lvlText w:val="%1"/>
      <w:lvlJc w:val="left"/>
      <w:pPr>
        <w:ind w:left="360" w:hanging="360"/>
      </w:pPr>
      <w:rPr>
        <w:rFonts w:ascii="Calibri" w:eastAsia="MS Mincho" w:hAnsi="Calibri" w:cs="Tahom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MS Mincho" w:hAnsi="Calibri" w:cs="Tahom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MS Mincho" w:hAnsi="Calibri" w:cs="Tahom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MS Mincho" w:hAnsi="Calibri" w:cs="Tahom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MS Mincho" w:hAnsi="Calibri" w:cs="Tahom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MS Mincho" w:hAnsi="Calibri" w:cs="Tahom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</w:abstractNum>
  <w:abstractNum w:abstractNumId="6" w15:restartNumberingAfterBreak="0">
    <w:nsid w:val="38FD7A4D"/>
    <w:multiLevelType w:val="hybridMultilevel"/>
    <w:tmpl w:val="382085E6"/>
    <w:lvl w:ilvl="0" w:tplc="34C25D1A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A1E4B"/>
    <w:multiLevelType w:val="hybridMultilevel"/>
    <w:tmpl w:val="B2F85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D5321"/>
    <w:multiLevelType w:val="multilevel"/>
    <w:tmpl w:val="B9D003B0"/>
    <w:lvl w:ilvl="0">
      <w:start w:val="7"/>
      <w:numFmt w:val="decimal"/>
      <w:lvlText w:val="%1"/>
      <w:lvlJc w:val="left"/>
      <w:pPr>
        <w:ind w:left="360" w:hanging="360"/>
      </w:pPr>
      <w:rPr>
        <w:rFonts w:ascii="Calibri" w:eastAsia="MS Mincho" w:hAnsi="Calibri" w:cs="Tahom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MS Mincho" w:hAnsi="Calibri" w:cs="Tahom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MS Mincho" w:hAnsi="Calibri" w:cs="Tahom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MS Mincho" w:hAnsi="Calibri" w:cs="Tahom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MS Mincho" w:hAnsi="Calibri" w:cs="Tahom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MS Mincho" w:hAnsi="Calibri" w:cs="Tahom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</w:abstractNum>
  <w:abstractNum w:abstractNumId="9" w15:restartNumberingAfterBreak="0">
    <w:nsid w:val="4A22385B"/>
    <w:multiLevelType w:val="multilevel"/>
    <w:tmpl w:val="67E64D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A8478B5"/>
    <w:multiLevelType w:val="hybridMultilevel"/>
    <w:tmpl w:val="15A23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74978"/>
    <w:multiLevelType w:val="multilevel"/>
    <w:tmpl w:val="AC2496A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656" w:hanging="360"/>
      </w:pPr>
    </w:lvl>
    <w:lvl w:ilvl="2">
      <w:start w:val="1"/>
      <w:numFmt w:val="decimal"/>
      <w:lvlText w:val="%1.%2.%3"/>
      <w:lvlJc w:val="left"/>
      <w:pPr>
        <w:ind w:left="1312" w:hanging="720"/>
      </w:pPr>
    </w:lvl>
    <w:lvl w:ilvl="3">
      <w:start w:val="1"/>
      <w:numFmt w:val="decimal"/>
      <w:lvlText w:val="%1.%2.%3.%4"/>
      <w:lvlJc w:val="left"/>
      <w:pPr>
        <w:ind w:left="1608" w:hanging="720"/>
      </w:pPr>
    </w:lvl>
    <w:lvl w:ilvl="4">
      <w:start w:val="1"/>
      <w:numFmt w:val="decimal"/>
      <w:lvlText w:val="%1.%2.%3.%4.%5"/>
      <w:lvlJc w:val="left"/>
      <w:pPr>
        <w:ind w:left="2264" w:hanging="1080"/>
      </w:pPr>
    </w:lvl>
    <w:lvl w:ilvl="5">
      <w:start w:val="1"/>
      <w:numFmt w:val="decimal"/>
      <w:lvlText w:val="%1.%2.%3.%4.%5.%6"/>
      <w:lvlJc w:val="left"/>
      <w:pPr>
        <w:ind w:left="2560" w:hanging="1080"/>
      </w:pPr>
    </w:lvl>
    <w:lvl w:ilvl="6">
      <w:start w:val="1"/>
      <w:numFmt w:val="decimal"/>
      <w:lvlText w:val="%1.%2.%3.%4.%5.%6.%7"/>
      <w:lvlJc w:val="left"/>
      <w:pPr>
        <w:ind w:left="3216" w:hanging="1440"/>
      </w:pPr>
    </w:lvl>
    <w:lvl w:ilvl="7">
      <w:start w:val="1"/>
      <w:numFmt w:val="decimal"/>
      <w:lvlText w:val="%1.%2.%3.%4.%5.%6.%7.%8"/>
      <w:lvlJc w:val="left"/>
      <w:pPr>
        <w:ind w:left="3512" w:hanging="1440"/>
      </w:pPr>
    </w:lvl>
    <w:lvl w:ilvl="8">
      <w:start w:val="1"/>
      <w:numFmt w:val="decimal"/>
      <w:lvlText w:val="%1.%2.%3.%4.%5.%6.%7.%8.%9"/>
      <w:lvlJc w:val="left"/>
      <w:pPr>
        <w:ind w:left="3808" w:hanging="1440"/>
      </w:pPr>
    </w:lvl>
  </w:abstractNum>
  <w:abstractNum w:abstractNumId="12" w15:restartNumberingAfterBreak="0">
    <w:nsid w:val="522764B8"/>
    <w:multiLevelType w:val="multilevel"/>
    <w:tmpl w:val="570255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3436711"/>
    <w:multiLevelType w:val="multilevel"/>
    <w:tmpl w:val="BAEC8A2E"/>
    <w:lvl w:ilvl="0">
      <w:start w:val="8"/>
      <w:numFmt w:val="decimal"/>
      <w:lvlText w:val="%1"/>
      <w:lvlJc w:val="left"/>
      <w:pPr>
        <w:ind w:left="360" w:hanging="360"/>
      </w:pPr>
      <w:rPr>
        <w:rFonts w:eastAsiaTheme="minorHAnsi" w:cs="Calibr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 w:cs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="Calibri" w:hint="default"/>
        <w:b/>
      </w:rPr>
    </w:lvl>
  </w:abstractNum>
  <w:abstractNum w:abstractNumId="14" w15:restartNumberingAfterBreak="0">
    <w:nsid w:val="543B12B5"/>
    <w:multiLevelType w:val="multilevel"/>
    <w:tmpl w:val="D982C9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6C7C8D"/>
    <w:multiLevelType w:val="multilevel"/>
    <w:tmpl w:val="272E8180"/>
    <w:lvl w:ilvl="0">
      <w:start w:val="7"/>
      <w:numFmt w:val="decimal"/>
      <w:lvlText w:val="%1"/>
      <w:lvlJc w:val="left"/>
      <w:pPr>
        <w:ind w:left="360" w:hanging="360"/>
      </w:pPr>
      <w:rPr>
        <w:rFonts w:ascii="Calibri" w:eastAsia="MS Mincho" w:hAnsi="Calibri" w:cs="Tahom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MS Mincho" w:hAnsi="Calibri" w:cs="Tahom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MS Mincho" w:hAnsi="Calibri" w:cs="Tahom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MS Mincho" w:hAnsi="Calibri" w:cs="Tahom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MS Mincho" w:hAnsi="Calibri" w:cs="Tahom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MS Mincho" w:hAnsi="Calibri" w:cs="Tahom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</w:abstractNum>
  <w:abstractNum w:abstractNumId="16" w15:restartNumberingAfterBreak="0">
    <w:nsid w:val="59C115F7"/>
    <w:multiLevelType w:val="multilevel"/>
    <w:tmpl w:val="D2F6BC96"/>
    <w:lvl w:ilvl="0">
      <w:start w:val="8"/>
      <w:numFmt w:val="decimal"/>
      <w:lvlText w:val="%1"/>
      <w:lvlJc w:val="left"/>
      <w:pPr>
        <w:ind w:left="360" w:hanging="360"/>
      </w:pPr>
      <w:rPr>
        <w:rFonts w:eastAsia="MS Mincho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  <w:b/>
      </w:rPr>
    </w:lvl>
  </w:abstractNum>
  <w:abstractNum w:abstractNumId="17" w15:restartNumberingAfterBreak="0">
    <w:nsid w:val="5CD1196A"/>
    <w:multiLevelType w:val="multilevel"/>
    <w:tmpl w:val="4F7E1B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F1C0802"/>
    <w:multiLevelType w:val="multilevel"/>
    <w:tmpl w:val="6D164EBA"/>
    <w:lvl w:ilvl="0">
      <w:start w:val="8"/>
      <w:numFmt w:val="decimal"/>
      <w:lvlText w:val="%1"/>
      <w:lvlJc w:val="left"/>
      <w:pPr>
        <w:ind w:left="360" w:hanging="360"/>
      </w:pPr>
      <w:rPr>
        <w:rFonts w:eastAsiaTheme="minorHAnsi" w:cs="Calibri"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cs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="Calibr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="Calibri" w:hint="default"/>
        <w:b/>
      </w:rPr>
    </w:lvl>
  </w:abstractNum>
  <w:abstractNum w:abstractNumId="19" w15:restartNumberingAfterBreak="0">
    <w:nsid w:val="63225000"/>
    <w:multiLevelType w:val="multilevel"/>
    <w:tmpl w:val="212CD8A4"/>
    <w:lvl w:ilvl="0">
      <w:start w:val="7"/>
      <w:numFmt w:val="decimal"/>
      <w:lvlText w:val="%1"/>
      <w:lvlJc w:val="left"/>
      <w:pPr>
        <w:ind w:left="360" w:hanging="360"/>
      </w:pPr>
      <w:rPr>
        <w:rFonts w:ascii="Calibri" w:eastAsia="MS Mincho" w:hAnsi="Calibri" w:cs="Tahom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MS Mincho" w:hAnsi="Calibri" w:cs="Tahom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MS Mincho" w:hAnsi="Calibri" w:cs="Tahom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MS Mincho" w:hAnsi="Calibri" w:cs="Tahom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MS Mincho" w:hAnsi="Calibri" w:cs="Tahom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MS Mincho" w:hAnsi="Calibri" w:cs="Tahom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</w:abstractNum>
  <w:abstractNum w:abstractNumId="20" w15:restartNumberingAfterBreak="0">
    <w:nsid w:val="6C473442"/>
    <w:multiLevelType w:val="multilevel"/>
    <w:tmpl w:val="F70AE0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3DA4F38"/>
    <w:multiLevelType w:val="multilevel"/>
    <w:tmpl w:val="BD448F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5E0521B"/>
    <w:multiLevelType w:val="multilevel"/>
    <w:tmpl w:val="572CA298"/>
    <w:lvl w:ilvl="0">
      <w:start w:val="8"/>
      <w:numFmt w:val="decimal"/>
      <w:lvlText w:val="%1"/>
      <w:lvlJc w:val="left"/>
      <w:pPr>
        <w:ind w:left="360" w:hanging="360"/>
      </w:pPr>
      <w:rPr>
        <w:rFonts w:ascii="Calibri" w:eastAsia="MS Mincho" w:hAnsi="Calibri" w:cs="Tahom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MS Mincho" w:hAnsi="Calibri" w:cs="Tahom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MS Mincho" w:hAnsi="Calibri" w:cs="Tahom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MS Mincho" w:hAnsi="Calibri" w:cs="Tahom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MS Mincho" w:hAnsi="Calibri" w:cs="Tahom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MS Mincho" w:hAnsi="Calibri" w:cs="Tahom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MS Mincho" w:hAnsi="Calibri" w:cs="Tahoma" w:hint="default"/>
        <w:b/>
      </w:rPr>
    </w:lvl>
  </w:abstractNum>
  <w:abstractNum w:abstractNumId="23" w15:restartNumberingAfterBreak="0">
    <w:nsid w:val="78842763"/>
    <w:multiLevelType w:val="hybridMultilevel"/>
    <w:tmpl w:val="467C62D2"/>
    <w:lvl w:ilvl="0" w:tplc="82709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B71C5"/>
    <w:multiLevelType w:val="multilevel"/>
    <w:tmpl w:val="D280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6610C5"/>
    <w:multiLevelType w:val="hybridMultilevel"/>
    <w:tmpl w:val="B5E224DE"/>
    <w:lvl w:ilvl="0" w:tplc="924012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B59F8"/>
    <w:multiLevelType w:val="multilevel"/>
    <w:tmpl w:val="9930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EDD356A"/>
    <w:multiLevelType w:val="multilevel"/>
    <w:tmpl w:val="B366D0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F537603"/>
    <w:multiLevelType w:val="hybridMultilevel"/>
    <w:tmpl w:val="E10C4B56"/>
    <w:lvl w:ilvl="0" w:tplc="5A3C498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77673">
    <w:abstractNumId w:val="10"/>
  </w:num>
  <w:num w:numId="2" w16cid:durableId="1016153228">
    <w:abstractNumId w:val="9"/>
  </w:num>
  <w:num w:numId="3" w16cid:durableId="582299362">
    <w:abstractNumId w:val="22"/>
  </w:num>
  <w:num w:numId="4" w16cid:durableId="1869759853">
    <w:abstractNumId w:val="20"/>
  </w:num>
  <w:num w:numId="5" w16cid:durableId="1642340484">
    <w:abstractNumId w:val="12"/>
  </w:num>
  <w:num w:numId="6" w16cid:durableId="739640790">
    <w:abstractNumId w:val="14"/>
  </w:num>
  <w:num w:numId="7" w16cid:durableId="112746101">
    <w:abstractNumId w:val="3"/>
  </w:num>
  <w:num w:numId="8" w16cid:durableId="944920830">
    <w:abstractNumId w:val="27"/>
  </w:num>
  <w:num w:numId="9" w16cid:durableId="231738491">
    <w:abstractNumId w:val="15"/>
  </w:num>
  <w:num w:numId="10" w16cid:durableId="307587087">
    <w:abstractNumId w:val="21"/>
  </w:num>
  <w:num w:numId="11" w16cid:durableId="1084570771">
    <w:abstractNumId w:val="0"/>
  </w:num>
  <w:num w:numId="12" w16cid:durableId="1182167361">
    <w:abstractNumId w:val="18"/>
  </w:num>
  <w:num w:numId="13" w16cid:durableId="22480030">
    <w:abstractNumId w:val="23"/>
  </w:num>
  <w:num w:numId="14" w16cid:durableId="1160803361">
    <w:abstractNumId w:val="13"/>
  </w:num>
  <w:num w:numId="15" w16cid:durableId="674844888">
    <w:abstractNumId w:val="7"/>
  </w:num>
  <w:num w:numId="16" w16cid:durableId="664019712">
    <w:abstractNumId w:val="4"/>
  </w:num>
  <w:num w:numId="17" w16cid:durableId="553082672">
    <w:abstractNumId w:val="24"/>
  </w:num>
  <w:num w:numId="18" w16cid:durableId="1425225341">
    <w:abstractNumId w:val="26"/>
  </w:num>
  <w:num w:numId="19" w16cid:durableId="428934870">
    <w:abstractNumId w:val="17"/>
  </w:num>
  <w:num w:numId="20" w16cid:durableId="1334913788">
    <w:abstractNumId w:val="8"/>
  </w:num>
  <w:num w:numId="21" w16cid:durableId="1962304823">
    <w:abstractNumId w:val="28"/>
  </w:num>
  <w:num w:numId="22" w16cid:durableId="870532982">
    <w:abstractNumId w:val="1"/>
  </w:num>
  <w:num w:numId="23" w16cid:durableId="801728032">
    <w:abstractNumId w:val="6"/>
  </w:num>
  <w:num w:numId="24" w16cid:durableId="1380743674">
    <w:abstractNumId w:val="5"/>
  </w:num>
  <w:num w:numId="25" w16cid:durableId="187304066">
    <w:abstractNumId w:val="2"/>
  </w:num>
  <w:num w:numId="26" w16cid:durableId="1733313587">
    <w:abstractNumId w:val="11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63025833">
    <w:abstractNumId w:val="25"/>
  </w:num>
  <w:num w:numId="28" w16cid:durableId="940407294">
    <w:abstractNumId w:val="19"/>
  </w:num>
  <w:num w:numId="29" w16cid:durableId="45240457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32"/>
    <w:rsid w:val="00003BE3"/>
    <w:rsid w:val="000043A5"/>
    <w:rsid w:val="000053EB"/>
    <w:rsid w:val="00005807"/>
    <w:rsid w:val="00006A71"/>
    <w:rsid w:val="00007863"/>
    <w:rsid w:val="00020D71"/>
    <w:rsid w:val="0002163A"/>
    <w:rsid w:val="00024E44"/>
    <w:rsid w:val="000267D1"/>
    <w:rsid w:val="000302BB"/>
    <w:rsid w:val="00031FA3"/>
    <w:rsid w:val="00032C28"/>
    <w:rsid w:val="00034D6B"/>
    <w:rsid w:val="00034F23"/>
    <w:rsid w:val="00036235"/>
    <w:rsid w:val="000403CC"/>
    <w:rsid w:val="00040545"/>
    <w:rsid w:val="000412C7"/>
    <w:rsid w:val="00042B26"/>
    <w:rsid w:val="00053C11"/>
    <w:rsid w:val="00055EE8"/>
    <w:rsid w:val="00056662"/>
    <w:rsid w:val="00056805"/>
    <w:rsid w:val="00056C43"/>
    <w:rsid w:val="00060C05"/>
    <w:rsid w:val="00061C9F"/>
    <w:rsid w:val="00061CD3"/>
    <w:rsid w:val="00061EF9"/>
    <w:rsid w:val="00063E08"/>
    <w:rsid w:val="00066796"/>
    <w:rsid w:val="0006793B"/>
    <w:rsid w:val="00072215"/>
    <w:rsid w:val="0007277E"/>
    <w:rsid w:val="00073435"/>
    <w:rsid w:val="000742B8"/>
    <w:rsid w:val="00075CB3"/>
    <w:rsid w:val="00077E22"/>
    <w:rsid w:val="00077E40"/>
    <w:rsid w:val="00082408"/>
    <w:rsid w:val="00082B35"/>
    <w:rsid w:val="0008503E"/>
    <w:rsid w:val="0008640F"/>
    <w:rsid w:val="00087F0B"/>
    <w:rsid w:val="0009082D"/>
    <w:rsid w:val="00091CF7"/>
    <w:rsid w:val="0009504A"/>
    <w:rsid w:val="000A2253"/>
    <w:rsid w:val="000A33DE"/>
    <w:rsid w:val="000A3992"/>
    <w:rsid w:val="000A5D58"/>
    <w:rsid w:val="000B3829"/>
    <w:rsid w:val="000B3E16"/>
    <w:rsid w:val="000C2C47"/>
    <w:rsid w:val="000C4F78"/>
    <w:rsid w:val="000C636C"/>
    <w:rsid w:val="000D08AC"/>
    <w:rsid w:val="000D096B"/>
    <w:rsid w:val="000D1077"/>
    <w:rsid w:val="000D3813"/>
    <w:rsid w:val="000D4CAE"/>
    <w:rsid w:val="000E143B"/>
    <w:rsid w:val="000E3594"/>
    <w:rsid w:val="000E3B1C"/>
    <w:rsid w:val="000E3D68"/>
    <w:rsid w:val="000E3DCA"/>
    <w:rsid w:val="000E4212"/>
    <w:rsid w:val="000F0BB8"/>
    <w:rsid w:val="000F1BE3"/>
    <w:rsid w:val="000F481B"/>
    <w:rsid w:val="000F7C90"/>
    <w:rsid w:val="00104A8C"/>
    <w:rsid w:val="001056DB"/>
    <w:rsid w:val="00106863"/>
    <w:rsid w:val="001107DB"/>
    <w:rsid w:val="001119C9"/>
    <w:rsid w:val="00117CEF"/>
    <w:rsid w:val="00120747"/>
    <w:rsid w:val="001272E7"/>
    <w:rsid w:val="00131822"/>
    <w:rsid w:val="00134EE2"/>
    <w:rsid w:val="001357FB"/>
    <w:rsid w:val="00137AED"/>
    <w:rsid w:val="00137CA1"/>
    <w:rsid w:val="00144CA3"/>
    <w:rsid w:val="00145A19"/>
    <w:rsid w:val="00146AF8"/>
    <w:rsid w:val="00146DDD"/>
    <w:rsid w:val="001525FD"/>
    <w:rsid w:val="00153667"/>
    <w:rsid w:val="00154F39"/>
    <w:rsid w:val="00155B2D"/>
    <w:rsid w:val="001606B5"/>
    <w:rsid w:val="00160D0E"/>
    <w:rsid w:val="00162623"/>
    <w:rsid w:val="00162C1F"/>
    <w:rsid w:val="001645F0"/>
    <w:rsid w:val="001707C1"/>
    <w:rsid w:val="001720FD"/>
    <w:rsid w:val="00175FA4"/>
    <w:rsid w:val="00180124"/>
    <w:rsid w:val="001805D3"/>
    <w:rsid w:val="00180934"/>
    <w:rsid w:val="00184257"/>
    <w:rsid w:val="00185DD2"/>
    <w:rsid w:val="00186F05"/>
    <w:rsid w:val="001919E0"/>
    <w:rsid w:val="00193E77"/>
    <w:rsid w:val="00193F05"/>
    <w:rsid w:val="00196067"/>
    <w:rsid w:val="001963C6"/>
    <w:rsid w:val="00196526"/>
    <w:rsid w:val="001979F7"/>
    <w:rsid w:val="001A14F4"/>
    <w:rsid w:val="001A2D67"/>
    <w:rsid w:val="001A56DD"/>
    <w:rsid w:val="001A6625"/>
    <w:rsid w:val="001A7435"/>
    <w:rsid w:val="001B045F"/>
    <w:rsid w:val="001B0475"/>
    <w:rsid w:val="001B09D9"/>
    <w:rsid w:val="001B28BA"/>
    <w:rsid w:val="001B6311"/>
    <w:rsid w:val="001C035A"/>
    <w:rsid w:val="001C0EF2"/>
    <w:rsid w:val="001C15FD"/>
    <w:rsid w:val="001C2FC2"/>
    <w:rsid w:val="001C3A5C"/>
    <w:rsid w:val="001C4150"/>
    <w:rsid w:val="001D15B2"/>
    <w:rsid w:val="001D324B"/>
    <w:rsid w:val="001D4A86"/>
    <w:rsid w:val="001E1CA6"/>
    <w:rsid w:val="001F48E0"/>
    <w:rsid w:val="001F4A64"/>
    <w:rsid w:val="001F6C00"/>
    <w:rsid w:val="001F6E18"/>
    <w:rsid w:val="002001C3"/>
    <w:rsid w:val="00200B6C"/>
    <w:rsid w:val="00201A14"/>
    <w:rsid w:val="0020413D"/>
    <w:rsid w:val="002043BD"/>
    <w:rsid w:val="00206A22"/>
    <w:rsid w:val="00210BE4"/>
    <w:rsid w:val="002135DF"/>
    <w:rsid w:val="00217A4A"/>
    <w:rsid w:val="00222515"/>
    <w:rsid w:val="00222882"/>
    <w:rsid w:val="002230A6"/>
    <w:rsid w:val="002236FB"/>
    <w:rsid w:val="002250F9"/>
    <w:rsid w:val="002253C9"/>
    <w:rsid w:val="00227055"/>
    <w:rsid w:val="00227EB5"/>
    <w:rsid w:val="0023160D"/>
    <w:rsid w:val="00232283"/>
    <w:rsid w:val="00234D31"/>
    <w:rsid w:val="00235A01"/>
    <w:rsid w:val="0023682C"/>
    <w:rsid w:val="00236A78"/>
    <w:rsid w:val="0023714E"/>
    <w:rsid w:val="00240299"/>
    <w:rsid w:val="00241788"/>
    <w:rsid w:val="002426CB"/>
    <w:rsid w:val="0024416F"/>
    <w:rsid w:val="002448C3"/>
    <w:rsid w:val="00245CAA"/>
    <w:rsid w:val="002462C4"/>
    <w:rsid w:val="00246B02"/>
    <w:rsid w:val="00246B9F"/>
    <w:rsid w:val="002518FC"/>
    <w:rsid w:val="002523EA"/>
    <w:rsid w:val="002528BC"/>
    <w:rsid w:val="00255A70"/>
    <w:rsid w:val="002572D7"/>
    <w:rsid w:val="00264BBF"/>
    <w:rsid w:val="00265A90"/>
    <w:rsid w:val="00265BC6"/>
    <w:rsid w:val="00265DB2"/>
    <w:rsid w:val="00271554"/>
    <w:rsid w:val="0027182C"/>
    <w:rsid w:val="0027207B"/>
    <w:rsid w:val="00272794"/>
    <w:rsid w:val="00277415"/>
    <w:rsid w:val="00277DA7"/>
    <w:rsid w:val="00281A7B"/>
    <w:rsid w:val="00282523"/>
    <w:rsid w:val="00292005"/>
    <w:rsid w:val="002936E4"/>
    <w:rsid w:val="002937E1"/>
    <w:rsid w:val="00295740"/>
    <w:rsid w:val="00296234"/>
    <w:rsid w:val="002A4FD7"/>
    <w:rsid w:val="002A7B27"/>
    <w:rsid w:val="002B1DB1"/>
    <w:rsid w:val="002B3144"/>
    <w:rsid w:val="002B39A2"/>
    <w:rsid w:val="002B4D4A"/>
    <w:rsid w:val="002C0B30"/>
    <w:rsid w:val="002C1AA0"/>
    <w:rsid w:val="002C1ECE"/>
    <w:rsid w:val="002C3265"/>
    <w:rsid w:val="002D6FE2"/>
    <w:rsid w:val="002D7295"/>
    <w:rsid w:val="002E2A3F"/>
    <w:rsid w:val="002E3FF2"/>
    <w:rsid w:val="002E4328"/>
    <w:rsid w:val="002E4459"/>
    <w:rsid w:val="002E5200"/>
    <w:rsid w:val="002F3967"/>
    <w:rsid w:val="003003F5"/>
    <w:rsid w:val="003009F0"/>
    <w:rsid w:val="00301330"/>
    <w:rsid w:val="00302192"/>
    <w:rsid w:val="00303C31"/>
    <w:rsid w:val="0030624E"/>
    <w:rsid w:val="00306D9C"/>
    <w:rsid w:val="0031223D"/>
    <w:rsid w:val="003149F1"/>
    <w:rsid w:val="00315C1F"/>
    <w:rsid w:val="00315F47"/>
    <w:rsid w:val="00316431"/>
    <w:rsid w:val="0031652C"/>
    <w:rsid w:val="00322EA3"/>
    <w:rsid w:val="00323FA8"/>
    <w:rsid w:val="0032440E"/>
    <w:rsid w:val="0032514E"/>
    <w:rsid w:val="003270C7"/>
    <w:rsid w:val="00327AEA"/>
    <w:rsid w:val="00331553"/>
    <w:rsid w:val="00333099"/>
    <w:rsid w:val="00333EBC"/>
    <w:rsid w:val="0033537D"/>
    <w:rsid w:val="00340003"/>
    <w:rsid w:val="00344D8B"/>
    <w:rsid w:val="00350597"/>
    <w:rsid w:val="00355138"/>
    <w:rsid w:val="0035572D"/>
    <w:rsid w:val="003608EC"/>
    <w:rsid w:val="00362123"/>
    <w:rsid w:val="003632DB"/>
    <w:rsid w:val="00366549"/>
    <w:rsid w:val="00366CE8"/>
    <w:rsid w:val="00367260"/>
    <w:rsid w:val="003673F8"/>
    <w:rsid w:val="00370B36"/>
    <w:rsid w:val="00371D05"/>
    <w:rsid w:val="00373A36"/>
    <w:rsid w:val="0038070D"/>
    <w:rsid w:val="00381992"/>
    <w:rsid w:val="00381C1C"/>
    <w:rsid w:val="003841C0"/>
    <w:rsid w:val="00386476"/>
    <w:rsid w:val="00386A41"/>
    <w:rsid w:val="00386E82"/>
    <w:rsid w:val="00387820"/>
    <w:rsid w:val="00394860"/>
    <w:rsid w:val="00395A37"/>
    <w:rsid w:val="003973A7"/>
    <w:rsid w:val="003A151C"/>
    <w:rsid w:val="003A661D"/>
    <w:rsid w:val="003B1B9C"/>
    <w:rsid w:val="003B5B79"/>
    <w:rsid w:val="003B605E"/>
    <w:rsid w:val="003C03C7"/>
    <w:rsid w:val="003C1267"/>
    <w:rsid w:val="003C204A"/>
    <w:rsid w:val="003C4E2C"/>
    <w:rsid w:val="003C6994"/>
    <w:rsid w:val="003C75D2"/>
    <w:rsid w:val="003C7E45"/>
    <w:rsid w:val="003D2221"/>
    <w:rsid w:val="003D5502"/>
    <w:rsid w:val="003D58DF"/>
    <w:rsid w:val="003D5DD0"/>
    <w:rsid w:val="003E00B6"/>
    <w:rsid w:val="003E0D98"/>
    <w:rsid w:val="003E2A13"/>
    <w:rsid w:val="003F19C6"/>
    <w:rsid w:val="003F3DA7"/>
    <w:rsid w:val="003F56AB"/>
    <w:rsid w:val="00400492"/>
    <w:rsid w:val="004033E2"/>
    <w:rsid w:val="00404186"/>
    <w:rsid w:val="004056FC"/>
    <w:rsid w:val="004108CB"/>
    <w:rsid w:val="0041313A"/>
    <w:rsid w:val="0041351E"/>
    <w:rsid w:val="0041502A"/>
    <w:rsid w:val="00417EBE"/>
    <w:rsid w:val="00417F65"/>
    <w:rsid w:val="00421034"/>
    <w:rsid w:val="0042527B"/>
    <w:rsid w:val="00426D4F"/>
    <w:rsid w:val="004272EF"/>
    <w:rsid w:val="00430CB5"/>
    <w:rsid w:val="00430DDE"/>
    <w:rsid w:val="00431162"/>
    <w:rsid w:val="00432EC3"/>
    <w:rsid w:val="00433F27"/>
    <w:rsid w:val="00436CCC"/>
    <w:rsid w:val="00437074"/>
    <w:rsid w:val="00440F1A"/>
    <w:rsid w:val="0044139C"/>
    <w:rsid w:val="004434F5"/>
    <w:rsid w:val="004474C3"/>
    <w:rsid w:val="00451FFD"/>
    <w:rsid w:val="00453AC7"/>
    <w:rsid w:val="00455C10"/>
    <w:rsid w:val="00460091"/>
    <w:rsid w:val="0046009D"/>
    <w:rsid w:val="0046206A"/>
    <w:rsid w:val="0046258C"/>
    <w:rsid w:val="004627A2"/>
    <w:rsid w:val="00463379"/>
    <w:rsid w:val="00464A0A"/>
    <w:rsid w:val="0047018C"/>
    <w:rsid w:val="00472D2D"/>
    <w:rsid w:val="0047379F"/>
    <w:rsid w:val="004749F9"/>
    <w:rsid w:val="004765AE"/>
    <w:rsid w:val="00476610"/>
    <w:rsid w:val="00480ADC"/>
    <w:rsid w:val="00480D82"/>
    <w:rsid w:val="0048293F"/>
    <w:rsid w:val="00483412"/>
    <w:rsid w:val="00487EB7"/>
    <w:rsid w:val="004920E5"/>
    <w:rsid w:val="00493CF4"/>
    <w:rsid w:val="004940B4"/>
    <w:rsid w:val="00496051"/>
    <w:rsid w:val="004969CB"/>
    <w:rsid w:val="004A2E51"/>
    <w:rsid w:val="004A5F34"/>
    <w:rsid w:val="004A6883"/>
    <w:rsid w:val="004A6E29"/>
    <w:rsid w:val="004A7BED"/>
    <w:rsid w:val="004B14F7"/>
    <w:rsid w:val="004B2214"/>
    <w:rsid w:val="004B40A1"/>
    <w:rsid w:val="004B4CFF"/>
    <w:rsid w:val="004B4DAB"/>
    <w:rsid w:val="004B6D12"/>
    <w:rsid w:val="004B7382"/>
    <w:rsid w:val="004B7DAA"/>
    <w:rsid w:val="004C0929"/>
    <w:rsid w:val="004C0A1B"/>
    <w:rsid w:val="004C15F6"/>
    <w:rsid w:val="004C23F8"/>
    <w:rsid w:val="004C40E2"/>
    <w:rsid w:val="004C645A"/>
    <w:rsid w:val="004C6665"/>
    <w:rsid w:val="004C782A"/>
    <w:rsid w:val="004D0569"/>
    <w:rsid w:val="004D061C"/>
    <w:rsid w:val="004D50CF"/>
    <w:rsid w:val="004D55E6"/>
    <w:rsid w:val="004D6605"/>
    <w:rsid w:val="004E0C44"/>
    <w:rsid w:val="004E3260"/>
    <w:rsid w:val="004E3C3D"/>
    <w:rsid w:val="004E6958"/>
    <w:rsid w:val="004F0A81"/>
    <w:rsid w:val="004F2B54"/>
    <w:rsid w:val="004F3BE2"/>
    <w:rsid w:val="004F4B94"/>
    <w:rsid w:val="004F686E"/>
    <w:rsid w:val="004F7B15"/>
    <w:rsid w:val="0050083E"/>
    <w:rsid w:val="00500E9B"/>
    <w:rsid w:val="00501841"/>
    <w:rsid w:val="00506062"/>
    <w:rsid w:val="00514817"/>
    <w:rsid w:val="00515477"/>
    <w:rsid w:val="005167F3"/>
    <w:rsid w:val="00523033"/>
    <w:rsid w:val="005302C9"/>
    <w:rsid w:val="0053376D"/>
    <w:rsid w:val="005337C3"/>
    <w:rsid w:val="00535915"/>
    <w:rsid w:val="00535B7E"/>
    <w:rsid w:val="00535D33"/>
    <w:rsid w:val="00536429"/>
    <w:rsid w:val="0053773E"/>
    <w:rsid w:val="0054497A"/>
    <w:rsid w:val="00544D39"/>
    <w:rsid w:val="0054665A"/>
    <w:rsid w:val="00547D4F"/>
    <w:rsid w:val="005550B4"/>
    <w:rsid w:val="00555CAA"/>
    <w:rsid w:val="00556712"/>
    <w:rsid w:val="00557835"/>
    <w:rsid w:val="00557F7C"/>
    <w:rsid w:val="005640FC"/>
    <w:rsid w:val="0056578B"/>
    <w:rsid w:val="0056743F"/>
    <w:rsid w:val="00567F4D"/>
    <w:rsid w:val="0057291C"/>
    <w:rsid w:val="00581953"/>
    <w:rsid w:val="005821C3"/>
    <w:rsid w:val="00582550"/>
    <w:rsid w:val="00582B04"/>
    <w:rsid w:val="005855E5"/>
    <w:rsid w:val="00586B00"/>
    <w:rsid w:val="0058767D"/>
    <w:rsid w:val="005923DA"/>
    <w:rsid w:val="00592A0A"/>
    <w:rsid w:val="00594D4F"/>
    <w:rsid w:val="0059593B"/>
    <w:rsid w:val="00596D14"/>
    <w:rsid w:val="005A002F"/>
    <w:rsid w:val="005A0444"/>
    <w:rsid w:val="005A1FCD"/>
    <w:rsid w:val="005A5B5E"/>
    <w:rsid w:val="005A7B02"/>
    <w:rsid w:val="005B0625"/>
    <w:rsid w:val="005B37A5"/>
    <w:rsid w:val="005B4E04"/>
    <w:rsid w:val="005C0C50"/>
    <w:rsid w:val="005C0F6A"/>
    <w:rsid w:val="005C2F4E"/>
    <w:rsid w:val="005C3306"/>
    <w:rsid w:val="005C3467"/>
    <w:rsid w:val="005C7080"/>
    <w:rsid w:val="005D0E75"/>
    <w:rsid w:val="005D10FF"/>
    <w:rsid w:val="005D5BB1"/>
    <w:rsid w:val="005D5FD4"/>
    <w:rsid w:val="005D6CD2"/>
    <w:rsid w:val="005D706F"/>
    <w:rsid w:val="005E03CD"/>
    <w:rsid w:val="005E077B"/>
    <w:rsid w:val="005E1944"/>
    <w:rsid w:val="005E60C6"/>
    <w:rsid w:val="005F1771"/>
    <w:rsid w:val="005F3F01"/>
    <w:rsid w:val="005F467A"/>
    <w:rsid w:val="005F782C"/>
    <w:rsid w:val="0060256B"/>
    <w:rsid w:val="00604D44"/>
    <w:rsid w:val="006107F0"/>
    <w:rsid w:val="00610A32"/>
    <w:rsid w:val="00611316"/>
    <w:rsid w:val="00613185"/>
    <w:rsid w:val="00614D72"/>
    <w:rsid w:val="00616D76"/>
    <w:rsid w:val="00631E0C"/>
    <w:rsid w:val="00633750"/>
    <w:rsid w:val="0063440F"/>
    <w:rsid w:val="006348D0"/>
    <w:rsid w:val="00635BB4"/>
    <w:rsid w:val="00636B82"/>
    <w:rsid w:val="006404B0"/>
    <w:rsid w:val="006425FD"/>
    <w:rsid w:val="00643312"/>
    <w:rsid w:val="00643A79"/>
    <w:rsid w:val="00643E0A"/>
    <w:rsid w:val="00645D3F"/>
    <w:rsid w:val="00651869"/>
    <w:rsid w:val="00652A47"/>
    <w:rsid w:val="00652C12"/>
    <w:rsid w:val="00652CA5"/>
    <w:rsid w:val="0065357B"/>
    <w:rsid w:val="00656850"/>
    <w:rsid w:val="006574FA"/>
    <w:rsid w:val="00657638"/>
    <w:rsid w:val="006622FC"/>
    <w:rsid w:val="00662E2A"/>
    <w:rsid w:val="0066578A"/>
    <w:rsid w:val="006661E7"/>
    <w:rsid w:val="00672E5E"/>
    <w:rsid w:val="0067630E"/>
    <w:rsid w:val="00676324"/>
    <w:rsid w:val="00676370"/>
    <w:rsid w:val="00680341"/>
    <w:rsid w:val="00684EA9"/>
    <w:rsid w:val="006867D7"/>
    <w:rsid w:val="006876DA"/>
    <w:rsid w:val="00692822"/>
    <w:rsid w:val="006A035F"/>
    <w:rsid w:val="006A0B0A"/>
    <w:rsid w:val="006A2111"/>
    <w:rsid w:val="006A3311"/>
    <w:rsid w:val="006A4736"/>
    <w:rsid w:val="006A6AFE"/>
    <w:rsid w:val="006A712C"/>
    <w:rsid w:val="006B0E53"/>
    <w:rsid w:val="006B1993"/>
    <w:rsid w:val="006B68BC"/>
    <w:rsid w:val="006C28B1"/>
    <w:rsid w:val="006C6587"/>
    <w:rsid w:val="006C796F"/>
    <w:rsid w:val="006D1182"/>
    <w:rsid w:val="006D47E9"/>
    <w:rsid w:val="006D5B1D"/>
    <w:rsid w:val="006D5C45"/>
    <w:rsid w:val="006D7B06"/>
    <w:rsid w:val="006D7F45"/>
    <w:rsid w:val="006E07DE"/>
    <w:rsid w:val="006E3FF0"/>
    <w:rsid w:val="006E73AB"/>
    <w:rsid w:val="006F005C"/>
    <w:rsid w:val="006F0E6D"/>
    <w:rsid w:val="006F1FC1"/>
    <w:rsid w:val="006F315C"/>
    <w:rsid w:val="006F3C03"/>
    <w:rsid w:val="006F78E4"/>
    <w:rsid w:val="006F7A64"/>
    <w:rsid w:val="00700404"/>
    <w:rsid w:val="007004A0"/>
    <w:rsid w:val="00701A80"/>
    <w:rsid w:val="00710885"/>
    <w:rsid w:val="00710891"/>
    <w:rsid w:val="007116D4"/>
    <w:rsid w:val="00711ECF"/>
    <w:rsid w:val="00716397"/>
    <w:rsid w:val="00716525"/>
    <w:rsid w:val="00717BE6"/>
    <w:rsid w:val="00721AC6"/>
    <w:rsid w:val="00721F1E"/>
    <w:rsid w:val="00726430"/>
    <w:rsid w:val="007337CC"/>
    <w:rsid w:val="00734F0C"/>
    <w:rsid w:val="007351D7"/>
    <w:rsid w:val="00737AC6"/>
    <w:rsid w:val="00737E79"/>
    <w:rsid w:val="007409F1"/>
    <w:rsid w:val="007412D5"/>
    <w:rsid w:val="0074180F"/>
    <w:rsid w:val="0074268D"/>
    <w:rsid w:val="00742F99"/>
    <w:rsid w:val="0074353C"/>
    <w:rsid w:val="00743CAA"/>
    <w:rsid w:val="00745FAC"/>
    <w:rsid w:val="00752DF4"/>
    <w:rsid w:val="007543CE"/>
    <w:rsid w:val="007547BF"/>
    <w:rsid w:val="00754D1C"/>
    <w:rsid w:val="007600E2"/>
    <w:rsid w:val="00760AAA"/>
    <w:rsid w:val="007679EB"/>
    <w:rsid w:val="00770954"/>
    <w:rsid w:val="00771B9F"/>
    <w:rsid w:val="007777D9"/>
    <w:rsid w:val="00781BC2"/>
    <w:rsid w:val="0078233D"/>
    <w:rsid w:val="00782A94"/>
    <w:rsid w:val="00782B6F"/>
    <w:rsid w:val="0078340A"/>
    <w:rsid w:val="007840B4"/>
    <w:rsid w:val="00784658"/>
    <w:rsid w:val="00784828"/>
    <w:rsid w:val="0078483C"/>
    <w:rsid w:val="00786470"/>
    <w:rsid w:val="00786731"/>
    <w:rsid w:val="007868AB"/>
    <w:rsid w:val="0078721A"/>
    <w:rsid w:val="00787559"/>
    <w:rsid w:val="00791C58"/>
    <w:rsid w:val="00795029"/>
    <w:rsid w:val="007A3A1F"/>
    <w:rsid w:val="007A3E19"/>
    <w:rsid w:val="007A5017"/>
    <w:rsid w:val="007A6036"/>
    <w:rsid w:val="007A7AA8"/>
    <w:rsid w:val="007B065B"/>
    <w:rsid w:val="007B1457"/>
    <w:rsid w:val="007B34FF"/>
    <w:rsid w:val="007B470E"/>
    <w:rsid w:val="007B5639"/>
    <w:rsid w:val="007B5C47"/>
    <w:rsid w:val="007C0737"/>
    <w:rsid w:val="007C56E6"/>
    <w:rsid w:val="007D1F17"/>
    <w:rsid w:val="007D2214"/>
    <w:rsid w:val="007D4700"/>
    <w:rsid w:val="007D4D2E"/>
    <w:rsid w:val="007D4D6F"/>
    <w:rsid w:val="007E07A4"/>
    <w:rsid w:val="007E595B"/>
    <w:rsid w:val="007E6936"/>
    <w:rsid w:val="007E698D"/>
    <w:rsid w:val="007F00E4"/>
    <w:rsid w:val="007F0264"/>
    <w:rsid w:val="007F1420"/>
    <w:rsid w:val="007F2113"/>
    <w:rsid w:val="007F3BFF"/>
    <w:rsid w:val="0080081A"/>
    <w:rsid w:val="00802A0E"/>
    <w:rsid w:val="00803291"/>
    <w:rsid w:val="00804F0B"/>
    <w:rsid w:val="0080706A"/>
    <w:rsid w:val="00807D53"/>
    <w:rsid w:val="008110E6"/>
    <w:rsid w:val="0082304F"/>
    <w:rsid w:val="00823214"/>
    <w:rsid w:val="00825CE0"/>
    <w:rsid w:val="00827189"/>
    <w:rsid w:val="00827E6D"/>
    <w:rsid w:val="00831F6C"/>
    <w:rsid w:val="00832083"/>
    <w:rsid w:val="00835DC5"/>
    <w:rsid w:val="008368D5"/>
    <w:rsid w:val="008374C1"/>
    <w:rsid w:val="00837B90"/>
    <w:rsid w:val="00841256"/>
    <w:rsid w:val="008432CE"/>
    <w:rsid w:val="00844CE5"/>
    <w:rsid w:val="0084633D"/>
    <w:rsid w:val="008466CC"/>
    <w:rsid w:val="00852336"/>
    <w:rsid w:val="00857D4E"/>
    <w:rsid w:val="008614AA"/>
    <w:rsid w:val="00861A0B"/>
    <w:rsid w:val="00863948"/>
    <w:rsid w:val="00863FB2"/>
    <w:rsid w:val="00866B68"/>
    <w:rsid w:val="0087000E"/>
    <w:rsid w:val="008717E9"/>
    <w:rsid w:val="00872059"/>
    <w:rsid w:val="00872068"/>
    <w:rsid w:val="00872A36"/>
    <w:rsid w:val="00874BB0"/>
    <w:rsid w:val="00875A61"/>
    <w:rsid w:val="00876890"/>
    <w:rsid w:val="0087692D"/>
    <w:rsid w:val="0087789D"/>
    <w:rsid w:val="00880D12"/>
    <w:rsid w:val="008850A8"/>
    <w:rsid w:val="00885495"/>
    <w:rsid w:val="00885A35"/>
    <w:rsid w:val="00885DC6"/>
    <w:rsid w:val="00886E5D"/>
    <w:rsid w:val="00887836"/>
    <w:rsid w:val="00892032"/>
    <w:rsid w:val="0089292B"/>
    <w:rsid w:val="008938EA"/>
    <w:rsid w:val="00895B49"/>
    <w:rsid w:val="008A0B3E"/>
    <w:rsid w:val="008A4CC2"/>
    <w:rsid w:val="008A7DCF"/>
    <w:rsid w:val="008B0A70"/>
    <w:rsid w:val="008B6558"/>
    <w:rsid w:val="008B6BB6"/>
    <w:rsid w:val="008B79BC"/>
    <w:rsid w:val="008C09D9"/>
    <w:rsid w:val="008C1A8F"/>
    <w:rsid w:val="008C1E3A"/>
    <w:rsid w:val="008C31E3"/>
    <w:rsid w:val="008C46F9"/>
    <w:rsid w:val="008C6587"/>
    <w:rsid w:val="008D0F47"/>
    <w:rsid w:val="008D3227"/>
    <w:rsid w:val="008D3F9B"/>
    <w:rsid w:val="008D4E64"/>
    <w:rsid w:val="008D4F5A"/>
    <w:rsid w:val="008E0245"/>
    <w:rsid w:val="008E1180"/>
    <w:rsid w:val="008E411A"/>
    <w:rsid w:val="008E6E41"/>
    <w:rsid w:val="008E7696"/>
    <w:rsid w:val="008F2CD6"/>
    <w:rsid w:val="008F4418"/>
    <w:rsid w:val="008F59C6"/>
    <w:rsid w:val="008F5E8E"/>
    <w:rsid w:val="008F66BF"/>
    <w:rsid w:val="009009D3"/>
    <w:rsid w:val="00905521"/>
    <w:rsid w:val="0090585E"/>
    <w:rsid w:val="00905CA7"/>
    <w:rsid w:val="00910DFF"/>
    <w:rsid w:val="00914AB1"/>
    <w:rsid w:val="00916F06"/>
    <w:rsid w:val="00924196"/>
    <w:rsid w:val="00925493"/>
    <w:rsid w:val="009319DE"/>
    <w:rsid w:val="00933566"/>
    <w:rsid w:val="00937324"/>
    <w:rsid w:val="00942D0E"/>
    <w:rsid w:val="00947D04"/>
    <w:rsid w:val="00954005"/>
    <w:rsid w:val="009569C4"/>
    <w:rsid w:val="00956EF9"/>
    <w:rsid w:val="009620CF"/>
    <w:rsid w:val="0096376C"/>
    <w:rsid w:val="00964BAC"/>
    <w:rsid w:val="00966461"/>
    <w:rsid w:val="0097277C"/>
    <w:rsid w:val="00973B81"/>
    <w:rsid w:val="00974D83"/>
    <w:rsid w:val="00974E00"/>
    <w:rsid w:val="00974EB0"/>
    <w:rsid w:val="00975133"/>
    <w:rsid w:val="00975BD6"/>
    <w:rsid w:val="00976163"/>
    <w:rsid w:val="0098245B"/>
    <w:rsid w:val="00982A8D"/>
    <w:rsid w:val="00982BF1"/>
    <w:rsid w:val="00982F3C"/>
    <w:rsid w:val="00984316"/>
    <w:rsid w:val="00992538"/>
    <w:rsid w:val="00992A5B"/>
    <w:rsid w:val="009943B3"/>
    <w:rsid w:val="0099552A"/>
    <w:rsid w:val="009A1433"/>
    <w:rsid w:val="009A20FB"/>
    <w:rsid w:val="009A2569"/>
    <w:rsid w:val="009A322F"/>
    <w:rsid w:val="009A4C55"/>
    <w:rsid w:val="009B2130"/>
    <w:rsid w:val="009B569A"/>
    <w:rsid w:val="009B6E27"/>
    <w:rsid w:val="009C1028"/>
    <w:rsid w:val="009D2ACA"/>
    <w:rsid w:val="009D60F9"/>
    <w:rsid w:val="009D6D25"/>
    <w:rsid w:val="009D79F3"/>
    <w:rsid w:val="009E04C1"/>
    <w:rsid w:val="009E3FE4"/>
    <w:rsid w:val="009E4E86"/>
    <w:rsid w:val="009E6DD0"/>
    <w:rsid w:val="009E7C26"/>
    <w:rsid w:val="009F369A"/>
    <w:rsid w:val="009F3797"/>
    <w:rsid w:val="009F628D"/>
    <w:rsid w:val="00A017DB"/>
    <w:rsid w:val="00A054F0"/>
    <w:rsid w:val="00A07C3E"/>
    <w:rsid w:val="00A12F3F"/>
    <w:rsid w:val="00A13473"/>
    <w:rsid w:val="00A14FB9"/>
    <w:rsid w:val="00A1530B"/>
    <w:rsid w:val="00A16050"/>
    <w:rsid w:val="00A164D2"/>
    <w:rsid w:val="00A2003E"/>
    <w:rsid w:val="00A20CB5"/>
    <w:rsid w:val="00A221FC"/>
    <w:rsid w:val="00A23C8E"/>
    <w:rsid w:val="00A23E60"/>
    <w:rsid w:val="00A24430"/>
    <w:rsid w:val="00A26600"/>
    <w:rsid w:val="00A339AE"/>
    <w:rsid w:val="00A35D0E"/>
    <w:rsid w:val="00A3638C"/>
    <w:rsid w:val="00A36D2F"/>
    <w:rsid w:val="00A373B4"/>
    <w:rsid w:val="00A401A7"/>
    <w:rsid w:val="00A40C07"/>
    <w:rsid w:val="00A44954"/>
    <w:rsid w:val="00A5013D"/>
    <w:rsid w:val="00A54A7A"/>
    <w:rsid w:val="00A57BDE"/>
    <w:rsid w:val="00A60292"/>
    <w:rsid w:val="00A62ABD"/>
    <w:rsid w:val="00A640B5"/>
    <w:rsid w:val="00A647A5"/>
    <w:rsid w:val="00A65712"/>
    <w:rsid w:val="00A6620B"/>
    <w:rsid w:val="00A66653"/>
    <w:rsid w:val="00A710AC"/>
    <w:rsid w:val="00A72A96"/>
    <w:rsid w:val="00A73D0A"/>
    <w:rsid w:val="00A74254"/>
    <w:rsid w:val="00A7430C"/>
    <w:rsid w:val="00A762A6"/>
    <w:rsid w:val="00A81DF0"/>
    <w:rsid w:val="00A8312E"/>
    <w:rsid w:val="00A90EA9"/>
    <w:rsid w:val="00A9133B"/>
    <w:rsid w:val="00A922AA"/>
    <w:rsid w:val="00A923A5"/>
    <w:rsid w:val="00A92993"/>
    <w:rsid w:val="00A92F09"/>
    <w:rsid w:val="00A9307B"/>
    <w:rsid w:val="00A938B7"/>
    <w:rsid w:val="00A95C46"/>
    <w:rsid w:val="00A95E5C"/>
    <w:rsid w:val="00A97D6F"/>
    <w:rsid w:val="00AA0363"/>
    <w:rsid w:val="00AA0A0D"/>
    <w:rsid w:val="00AA1AC0"/>
    <w:rsid w:val="00AA3F43"/>
    <w:rsid w:val="00AB0CCB"/>
    <w:rsid w:val="00AB567B"/>
    <w:rsid w:val="00AC05F0"/>
    <w:rsid w:val="00AC3F67"/>
    <w:rsid w:val="00AC6AA1"/>
    <w:rsid w:val="00AD0020"/>
    <w:rsid w:val="00AD2E6D"/>
    <w:rsid w:val="00AD338D"/>
    <w:rsid w:val="00AD3552"/>
    <w:rsid w:val="00AD42EB"/>
    <w:rsid w:val="00AD45D0"/>
    <w:rsid w:val="00AE111C"/>
    <w:rsid w:val="00AE1FC0"/>
    <w:rsid w:val="00AE2282"/>
    <w:rsid w:val="00AE2C29"/>
    <w:rsid w:val="00AE3FB6"/>
    <w:rsid w:val="00AE40F7"/>
    <w:rsid w:val="00AE411C"/>
    <w:rsid w:val="00AE47C3"/>
    <w:rsid w:val="00AE56A2"/>
    <w:rsid w:val="00AE60EA"/>
    <w:rsid w:val="00AE7A97"/>
    <w:rsid w:val="00AF190A"/>
    <w:rsid w:val="00AF23F6"/>
    <w:rsid w:val="00AF4EDF"/>
    <w:rsid w:val="00AF6CB0"/>
    <w:rsid w:val="00B0155F"/>
    <w:rsid w:val="00B02775"/>
    <w:rsid w:val="00B02F9B"/>
    <w:rsid w:val="00B035E8"/>
    <w:rsid w:val="00B12425"/>
    <w:rsid w:val="00B143F7"/>
    <w:rsid w:val="00B15C0C"/>
    <w:rsid w:val="00B16B4C"/>
    <w:rsid w:val="00B17DDD"/>
    <w:rsid w:val="00B25D41"/>
    <w:rsid w:val="00B30E37"/>
    <w:rsid w:val="00B32B03"/>
    <w:rsid w:val="00B32BB4"/>
    <w:rsid w:val="00B32F69"/>
    <w:rsid w:val="00B339A0"/>
    <w:rsid w:val="00B33CEA"/>
    <w:rsid w:val="00B44409"/>
    <w:rsid w:val="00B5071B"/>
    <w:rsid w:val="00B55E4E"/>
    <w:rsid w:val="00B564A1"/>
    <w:rsid w:val="00B64CC9"/>
    <w:rsid w:val="00B6650D"/>
    <w:rsid w:val="00B674B2"/>
    <w:rsid w:val="00B67BC7"/>
    <w:rsid w:val="00B705BD"/>
    <w:rsid w:val="00B7078D"/>
    <w:rsid w:val="00B70AED"/>
    <w:rsid w:val="00B70DD7"/>
    <w:rsid w:val="00B72C48"/>
    <w:rsid w:val="00B73261"/>
    <w:rsid w:val="00B73FD7"/>
    <w:rsid w:val="00B76016"/>
    <w:rsid w:val="00B76CBC"/>
    <w:rsid w:val="00B772A4"/>
    <w:rsid w:val="00B77C85"/>
    <w:rsid w:val="00B817D6"/>
    <w:rsid w:val="00B81AFD"/>
    <w:rsid w:val="00B8378A"/>
    <w:rsid w:val="00B83FA0"/>
    <w:rsid w:val="00B914BB"/>
    <w:rsid w:val="00B95609"/>
    <w:rsid w:val="00BA3221"/>
    <w:rsid w:val="00BA4243"/>
    <w:rsid w:val="00BA595F"/>
    <w:rsid w:val="00BA5ECB"/>
    <w:rsid w:val="00BA730C"/>
    <w:rsid w:val="00BB21AF"/>
    <w:rsid w:val="00BB568B"/>
    <w:rsid w:val="00BB6900"/>
    <w:rsid w:val="00BB6D09"/>
    <w:rsid w:val="00BC161C"/>
    <w:rsid w:val="00BC1D14"/>
    <w:rsid w:val="00BC5A3F"/>
    <w:rsid w:val="00BC6452"/>
    <w:rsid w:val="00BD1BAF"/>
    <w:rsid w:val="00BD554B"/>
    <w:rsid w:val="00BF18E9"/>
    <w:rsid w:val="00BF34D4"/>
    <w:rsid w:val="00BF5B72"/>
    <w:rsid w:val="00C01F0D"/>
    <w:rsid w:val="00C02203"/>
    <w:rsid w:val="00C02881"/>
    <w:rsid w:val="00C03BB5"/>
    <w:rsid w:val="00C04F56"/>
    <w:rsid w:val="00C06C13"/>
    <w:rsid w:val="00C1238D"/>
    <w:rsid w:val="00C1297F"/>
    <w:rsid w:val="00C1650D"/>
    <w:rsid w:val="00C21154"/>
    <w:rsid w:val="00C256EE"/>
    <w:rsid w:val="00C309FA"/>
    <w:rsid w:val="00C35A7C"/>
    <w:rsid w:val="00C36443"/>
    <w:rsid w:val="00C370E3"/>
    <w:rsid w:val="00C41349"/>
    <w:rsid w:val="00C47D13"/>
    <w:rsid w:val="00C520DC"/>
    <w:rsid w:val="00C54656"/>
    <w:rsid w:val="00C559FE"/>
    <w:rsid w:val="00C5687A"/>
    <w:rsid w:val="00C56B65"/>
    <w:rsid w:val="00C61CA0"/>
    <w:rsid w:val="00C62913"/>
    <w:rsid w:val="00C6522A"/>
    <w:rsid w:val="00C65CC3"/>
    <w:rsid w:val="00C6733D"/>
    <w:rsid w:val="00C7281B"/>
    <w:rsid w:val="00C74F32"/>
    <w:rsid w:val="00C750BD"/>
    <w:rsid w:val="00C77B5B"/>
    <w:rsid w:val="00C80C61"/>
    <w:rsid w:val="00C8192D"/>
    <w:rsid w:val="00C8335B"/>
    <w:rsid w:val="00C85080"/>
    <w:rsid w:val="00C86690"/>
    <w:rsid w:val="00C87C99"/>
    <w:rsid w:val="00C87E96"/>
    <w:rsid w:val="00C87F36"/>
    <w:rsid w:val="00C90429"/>
    <w:rsid w:val="00C944F8"/>
    <w:rsid w:val="00C9482D"/>
    <w:rsid w:val="00C952BE"/>
    <w:rsid w:val="00C95480"/>
    <w:rsid w:val="00CA3348"/>
    <w:rsid w:val="00CA4C5A"/>
    <w:rsid w:val="00CA52A9"/>
    <w:rsid w:val="00CB391C"/>
    <w:rsid w:val="00CB3C37"/>
    <w:rsid w:val="00CD1623"/>
    <w:rsid w:val="00CD1772"/>
    <w:rsid w:val="00CD3D76"/>
    <w:rsid w:val="00CD6F23"/>
    <w:rsid w:val="00CD77B2"/>
    <w:rsid w:val="00CE193F"/>
    <w:rsid w:val="00CE1F03"/>
    <w:rsid w:val="00CE2431"/>
    <w:rsid w:val="00CE28B9"/>
    <w:rsid w:val="00CE2BEE"/>
    <w:rsid w:val="00CE5221"/>
    <w:rsid w:val="00CE569B"/>
    <w:rsid w:val="00CE5DC9"/>
    <w:rsid w:val="00CF0CA4"/>
    <w:rsid w:val="00CF46E8"/>
    <w:rsid w:val="00CF5362"/>
    <w:rsid w:val="00CF5D6A"/>
    <w:rsid w:val="00CF791B"/>
    <w:rsid w:val="00D01DBB"/>
    <w:rsid w:val="00D03C54"/>
    <w:rsid w:val="00D04406"/>
    <w:rsid w:val="00D1137F"/>
    <w:rsid w:val="00D11D6B"/>
    <w:rsid w:val="00D132A1"/>
    <w:rsid w:val="00D133A9"/>
    <w:rsid w:val="00D15C85"/>
    <w:rsid w:val="00D165CF"/>
    <w:rsid w:val="00D173F2"/>
    <w:rsid w:val="00D17B37"/>
    <w:rsid w:val="00D17F1E"/>
    <w:rsid w:val="00D20197"/>
    <w:rsid w:val="00D225E3"/>
    <w:rsid w:val="00D238B0"/>
    <w:rsid w:val="00D23951"/>
    <w:rsid w:val="00D27C5C"/>
    <w:rsid w:val="00D301E2"/>
    <w:rsid w:val="00D33FEB"/>
    <w:rsid w:val="00D35771"/>
    <w:rsid w:val="00D37E51"/>
    <w:rsid w:val="00D400E8"/>
    <w:rsid w:val="00D411DE"/>
    <w:rsid w:val="00D44645"/>
    <w:rsid w:val="00D44CC5"/>
    <w:rsid w:val="00D45B7D"/>
    <w:rsid w:val="00D47051"/>
    <w:rsid w:val="00D52851"/>
    <w:rsid w:val="00D55FF3"/>
    <w:rsid w:val="00D57E4B"/>
    <w:rsid w:val="00D6062E"/>
    <w:rsid w:val="00D618EA"/>
    <w:rsid w:val="00D6290B"/>
    <w:rsid w:val="00D62D1F"/>
    <w:rsid w:val="00D63700"/>
    <w:rsid w:val="00D63731"/>
    <w:rsid w:val="00D63FB1"/>
    <w:rsid w:val="00D6432D"/>
    <w:rsid w:val="00D65934"/>
    <w:rsid w:val="00D65DF3"/>
    <w:rsid w:val="00D676B5"/>
    <w:rsid w:val="00D70D7B"/>
    <w:rsid w:val="00D713AB"/>
    <w:rsid w:val="00D7368D"/>
    <w:rsid w:val="00D737E4"/>
    <w:rsid w:val="00D8625B"/>
    <w:rsid w:val="00D91FE9"/>
    <w:rsid w:val="00D92480"/>
    <w:rsid w:val="00D941D8"/>
    <w:rsid w:val="00D9719F"/>
    <w:rsid w:val="00DA0485"/>
    <w:rsid w:val="00DA29D9"/>
    <w:rsid w:val="00DA3588"/>
    <w:rsid w:val="00DA5146"/>
    <w:rsid w:val="00DA5255"/>
    <w:rsid w:val="00DA57EB"/>
    <w:rsid w:val="00DA60FD"/>
    <w:rsid w:val="00DB019A"/>
    <w:rsid w:val="00DB27DA"/>
    <w:rsid w:val="00DB280A"/>
    <w:rsid w:val="00DB5A4B"/>
    <w:rsid w:val="00DB7B80"/>
    <w:rsid w:val="00DC3C01"/>
    <w:rsid w:val="00DC424D"/>
    <w:rsid w:val="00DC44BE"/>
    <w:rsid w:val="00DD0147"/>
    <w:rsid w:val="00DD09C2"/>
    <w:rsid w:val="00DD2463"/>
    <w:rsid w:val="00DD246A"/>
    <w:rsid w:val="00DD2709"/>
    <w:rsid w:val="00DD6AE2"/>
    <w:rsid w:val="00DD7DED"/>
    <w:rsid w:val="00DE1378"/>
    <w:rsid w:val="00DE16BC"/>
    <w:rsid w:val="00DE2B4E"/>
    <w:rsid w:val="00DE35ED"/>
    <w:rsid w:val="00DE6475"/>
    <w:rsid w:val="00DE6C8B"/>
    <w:rsid w:val="00DE7E17"/>
    <w:rsid w:val="00DF17E1"/>
    <w:rsid w:val="00DF7F97"/>
    <w:rsid w:val="00E004BB"/>
    <w:rsid w:val="00E0136C"/>
    <w:rsid w:val="00E031D0"/>
    <w:rsid w:val="00E05C2E"/>
    <w:rsid w:val="00E14196"/>
    <w:rsid w:val="00E14BF5"/>
    <w:rsid w:val="00E16078"/>
    <w:rsid w:val="00E164B7"/>
    <w:rsid w:val="00E16B06"/>
    <w:rsid w:val="00E16D78"/>
    <w:rsid w:val="00E245A6"/>
    <w:rsid w:val="00E35DC2"/>
    <w:rsid w:val="00E45985"/>
    <w:rsid w:val="00E470AB"/>
    <w:rsid w:val="00E510B0"/>
    <w:rsid w:val="00E541C7"/>
    <w:rsid w:val="00E57A71"/>
    <w:rsid w:val="00E613D6"/>
    <w:rsid w:val="00E63E45"/>
    <w:rsid w:val="00E64907"/>
    <w:rsid w:val="00E660D2"/>
    <w:rsid w:val="00E72735"/>
    <w:rsid w:val="00E76663"/>
    <w:rsid w:val="00E778FA"/>
    <w:rsid w:val="00E8537C"/>
    <w:rsid w:val="00E90F6F"/>
    <w:rsid w:val="00E927EE"/>
    <w:rsid w:val="00E9523A"/>
    <w:rsid w:val="00EA177C"/>
    <w:rsid w:val="00EA1A7C"/>
    <w:rsid w:val="00EA2A1C"/>
    <w:rsid w:val="00EA3C68"/>
    <w:rsid w:val="00EA3CD4"/>
    <w:rsid w:val="00EA4456"/>
    <w:rsid w:val="00EA52C8"/>
    <w:rsid w:val="00EA5358"/>
    <w:rsid w:val="00EA66D2"/>
    <w:rsid w:val="00EB008C"/>
    <w:rsid w:val="00EB04D5"/>
    <w:rsid w:val="00EB06DE"/>
    <w:rsid w:val="00EB199A"/>
    <w:rsid w:val="00EB219C"/>
    <w:rsid w:val="00EB232E"/>
    <w:rsid w:val="00EB41EB"/>
    <w:rsid w:val="00EB45CF"/>
    <w:rsid w:val="00EB4CC0"/>
    <w:rsid w:val="00EB4E2E"/>
    <w:rsid w:val="00EB54BA"/>
    <w:rsid w:val="00EB55CE"/>
    <w:rsid w:val="00EB5B27"/>
    <w:rsid w:val="00EC283D"/>
    <w:rsid w:val="00EC331B"/>
    <w:rsid w:val="00EC7359"/>
    <w:rsid w:val="00EC755D"/>
    <w:rsid w:val="00ED1ADF"/>
    <w:rsid w:val="00ED2822"/>
    <w:rsid w:val="00ED305D"/>
    <w:rsid w:val="00ED673B"/>
    <w:rsid w:val="00ED7D1F"/>
    <w:rsid w:val="00EE09F0"/>
    <w:rsid w:val="00EE2D1B"/>
    <w:rsid w:val="00EE3CB3"/>
    <w:rsid w:val="00EF2744"/>
    <w:rsid w:val="00EF2DF3"/>
    <w:rsid w:val="00F01AEC"/>
    <w:rsid w:val="00F02DC5"/>
    <w:rsid w:val="00F03BC3"/>
    <w:rsid w:val="00F0421D"/>
    <w:rsid w:val="00F05B79"/>
    <w:rsid w:val="00F06191"/>
    <w:rsid w:val="00F10A72"/>
    <w:rsid w:val="00F15930"/>
    <w:rsid w:val="00F16528"/>
    <w:rsid w:val="00F16F1B"/>
    <w:rsid w:val="00F17DFB"/>
    <w:rsid w:val="00F207D8"/>
    <w:rsid w:val="00F208C5"/>
    <w:rsid w:val="00F20F5D"/>
    <w:rsid w:val="00F2501D"/>
    <w:rsid w:val="00F25029"/>
    <w:rsid w:val="00F26DB7"/>
    <w:rsid w:val="00F30A7D"/>
    <w:rsid w:val="00F33DAB"/>
    <w:rsid w:val="00F34A0B"/>
    <w:rsid w:val="00F36032"/>
    <w:rsid w:val="00F3641A"/>
    <w:rsid w:val="00F43143"/>
    <w:rsid w:val="00F43159"/>
    <w:rsid w:val="00F458D8"/>
    <w:rsid w:val="00F461C7"/>
    <w:rsid w:val="00F46F39"/>
    <w:rsid w:val="00F47D43"/>
    <w:rsid w:val="00F50029"/>
    <w:rsid w:val="00F51231"/>
    <w:rsid w:val="00F51B9B"/>
    <w:rsid w:val="00F541DD"/>
    <w:rsid w:val="00F56F64"/>
    <w:rsid w:val="00F5793F"/>
    <w:rsid w:val="00F615AB"/>
    <w:rsid w:val="00F63B8D"/>
    <w:rsid w:val="00F648B7"/>
    <w:rsid w:val="00F65B39"/>
    <w:rsid w:val="00F663CA"/>
    <w:rsid w:val="00F71854"/>
    <w:rsid w:val="00F74841"/>
    <w:rsid w:val="00F759A9"/>
    <w:rsid w:val="00F770A7"/>
    <w:rsid w:val="00F81A03"/>
    <w:rsid w:val="00F82057"/>
    <w:rsid w:val="00F829FA"/>
    <w:rsid w:val="00F8632A"/>
    <w:rsid w:val="00F86A6D"/>
    <w:rsid w:val="00F877F8"/>
    <w:rsid w:val="00F90875"/>
    <w:rsid w:val="00F92B83"/>
    <w:rsid w:val="00F94090"/>
    <w:rsid w:val="00F96162"/>
    <w:rsid w:val="00FA30AB"/>
    <w:rsid w:val="00FA48F1"/>
    <w:rsid w:val="00FA4EFD"/>
    <w:rsid w:val="00FA61D3"/>
    <w:rsid w:val="00FB1B3C"/>
    <w:rsid w:val="00FB5550"/>
    <w:rsid w:val="00FB57C0"/>
    <w:rsid w:val="00FB66EC"/>
    <w:rsid w:val="00FB72BB"/>
    <w:rsid w:val="00FC1F66"/>
    <w:rsid w:val="00FC2115"/>
    <w:rsid w:val="00FC2F95"/>
    <w:rsid w:val="00FC3932"/>
    <w:rsid w:val="00FC395C"/>
    <w:rsid w:val="00FC5FEA"/>
    <w:rsid w:val="00FD0AB4"/>
    <w:rsid w:val="00FD15B4"/>
    <w:rsid w:val="00FD22A7"/>
    <w:rsid w:val="00FD2B09"/>
    <w:rsid w:val="00FD2C9E"/>
    <w:rsid w:val="00FD3D93"/>
    <w:rsid w:val="00FD4303"/>
    <w:rsid w:val="00FE1418"/>
    <w:rsid w:val="00FE2742"/>
    <w:rsid w:val="00FE555D"/>
    <w:rsid w:val="00FE5E88"/>
    <w:rsid w:val="00FF2D8B"/>
    <w:rsid w:val="00FF41D7"/>
    <w:rsid w:val="00FF48FC"/>
    <w:rsid w:val="00FF51FD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28E16"/>
  <w15:chartTrackingRefBased/>
  <w15:docId w15:val="{819BA0F0-E876-4289-A9DF-34C5F2AB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3EBC"/>
    <w:pPr>
      <w:ind w:left="720"/>
      <w:contextualSpacing/>
    </w:pPr>
  </w:style>
  <w:style w:type="character" w:customStyle="1" w:styleId="excerpt">
    <w:name w:val="excerpt"/>
    <w:basedOn w:val="DefaultParagraphFont"/>
    <w:rsid w:val="00E613D6"/>
  </w:style>
  <w:style w:type="paragraph" w:customStyle="1" w:styleId="ydpcff9d730yiv7792620108ydp787422d9yiv9550194147msonormal">
    <w:name w:val="ydpcff9d730yiv7792620108ydp787422d9yiv9550194147msonormal"/>
    <w:basedOn w:val="Normal"/>
    <w:rsid w:val="002322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652CA5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8A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DC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132A1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BodyA">
    <w:name w:val="Body A"/>
    <w:rsid w:val="00D713A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customStyle="1" w:styleId="FreeFormA">
    <w:name w:val="Free Form A"/>
    <w:rsid w:val="00D713A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customStyle="1" w:styleId="Letter">
    <w:name w:val="Letter"/>
    <w:basedOn w:val="Normal"/>
    <w:rsid w:val="00D04406"/>
    <w:pPr>
      <w:spacing w:after="0" w:line="260" w:lineRule="exact"/>
      <w:jc w:val="both"/>
    </w:pPr>
    <w:rPr>
      <w:rFonts w:ascii="Arial" w:hAnsi="Arial" w:cs="Arial"/>
      <w:lang w:eastAsia="en-GB"/>
    </w:rPr>
  </w:style>
  <w:style w:type="paragraph" w:customStyle="1" w:styleId="Body">
    <w:name w:val="Body"/>
    <w:rsid w:val="00E90F6F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 w:eastAsia="en-GB"/>
    </w:rPr>
  </w:style>
  <w:style w:type="paragraph" w:customStyle="1" w:styleId="Default">
    <w:name w:val="Default"/>
    <w:rsid w:val="003673F8"/>
    <w:pPr>
      <w:spacing w:after="0" w:line="240" w:lineRule="auto"/>
    </w:pPr>
    <w:rPr>
      <w:rFonts w:ascii="Helvetica Neue" w:eastAsia="Helvetica Neue" w:hAnsi="Helvetica Neue" w:cs="Helvetica Neue"/>
      <w:color w:val="000000"/>
      <w:lang w:eastAsia="en-GB"/>
    </w:rPr>
  </w:style>
  <w:style w:type="character" w:styleId="Strong">
    <w:name w:val="Strong"/>
    <w:basedOn w:val="DefaultParagraphFont"/>
    <w:uiPriority w:val="22"/>
    <w:qFormat/>
    <w:rsid w:val="00E164B7"/>
    <w:rPr>
      <w:b/>
      <w:bCs/>
    </w:rPr>
  </w:style>
  <w:style w:type="paragraph" w:styleId="Revision">
    <w:name w:val="Revision"/>
    <w:hidden/>
    <w:uiPriority w:val="99"/>
    <w:semiHidden/>
    <w:rsid w:val="005364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111"/>
  </w:style>
  <w:style w:type="paragraph" w:styleId="Footer">
    <w:name w:val="footer"/>
    <w:basedOn w:val="Normal"/>
    <w:link w:val="FooterChar"/>
    <w:uiPriority w:val="99"/>
    <w:unhideWhenUsed/>
    <w:rsid w:val="006A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11"/>
  </w:style>
  <w:style w:type="character" w:styleId="CommentReference">
    <w:name w:val="annotation reference"/>
    <w:basedOn w:val="DefaultParagraphFont"/>
    <w:uiPriority w:val="99"/>
    <w:semiHidden/>
    <w:unhideWhenUsed/>
    <w:rsid w:val="00036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2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1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BB2C5-6673-4196-AC5E-D9F1E6DC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Sellick</dc:creator>
  <cp:keywords/>
  <dc:description/>
  <cp:lastModifiedBy>Dave Whiteoak</cp:lastModifiedBy>
  <cp:revision>2</cp:revision>
  <cp:lastPrinted>2021-04-16T05:56:00Z</cp:lastPrinted>
  <dcterms:created xsi:type="dcterms:W3CDTF">2023-03-14T18:54:00Z</dcterms:created>
  <dcterms:modified xsi:type="dcterms:W3CDTF">2023-03-14T18:54:00Z</dcterms:modified>
</cp:coreProperties>
</file>