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53516512" w14:textId="4C246F53" w:rsidR="00EC2F82" w:rsidRPr="00DC2129" w:rsidRDefault="00FA761C">
            <w:pPr>
              <w:ind w:left="641" w:right="144"/>
              <w:jc w:val="center"/>
              <w:rPr>
                <w:rFonts w:ascii="Arial" w:hAnsi="Arial" w:cs="Arial"/>
              </w:rPr>
            </w:pPr>
            <w:r w:rsidRPr="00DC2129">
              <w:rPr>
                <w:rFonts w:ascii="Arial" w:hAnsi="Arial" w:cs="Arial"/>
                <w:sz w:val="30"/>
              </w:rPr>
              <w:t xml:space="preserve">Minutes of a meeting of High Stoy Parish Council Held at </w:t>
            </w:r>
            <w:r w:rsidR="002F0C67">
              <w:rPr>
                <w:rFonts w:ascii="Arial" w:hAnsi="Arial" w:cs="Arial"/>
                <w:sz w:val="30"/>
              </w:rPr>
              <w:t>The Friary</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7AB3E2B0" w:rsidR="00EC2F82" w:rsidRPr="00DC2129" w:rsidRDefault="00FA761C">
            <w:pPr>
              <w:ind w:left="1517"/>
              <w:rPr>
                <w:rFonts w:ascii="Arial" w:hAnsi="Arial" w:cs="Arial"/>
              </w:rPr>
            </w:pPr>
            <w:r w:rsidRPr="00DC2129">
              <w:rPr>
                <w:rFonts w:ascii="Arial" w:hAnsi="Arial" w:cs="Arial"/>
                <w:sz w:val="28"/>
              </w:rPr>
              <w:t xml:space="preserve">At 7:00pm on </w:t>
            </w:r>
            <w:r w:rsidR="003B1C8C">
              <w:rPr>
                <w:rFonts w:ascii="Arial" w:hAnsi="Arial" w:cs="Arial"/>
                <w:sz w:val="28"/>
              </w:rPr>
              <w:t>Mon</w:t>
            </w:r>
            <w:r w:rsidRPr="00DC2129">
              <w:rPr>
                <w:rFonts w:ascii="Arial" w:hAnsi="Arial" w:cs="Arial"/>
                <w:sz w:val="28"/>
              </w:rPr>
              <w:t xml:space="preserve">day </w:t>
            </w:r>
            <w:r w:rsidR="002F0C67">
              <w:rPr>
                <w:rFonts w:ascii="Arial" w:hAnsi="Arial" w:cs="Arial"/>
                <w:sz w:val="28"/>
              </w:rPr>
              <w:t>1st</w:t>
            </w:r>
            <w:r w:rsidR="00C02CA5">
              <w:rPr>
                <w:rFonts w:ascii="Arial" w:hAnsi="Arial" w:cs="Arial"/>
                <w:sz w:val="28"/>
              </w:rPr>
              <w:t xml:space="preserve"> </w:t>
            </w:r>
            <w:r w:rsidR="002F0C67">
              <w:rPr>
                <w:rFonts w:ascii="Arial" w:hAnsi="Arial" w:cs="Arial"/>
                <w:sz w:val="28"/>
              </w:rPr>
              <w:t>June</w:t>
            </w:r>
            <w:r w:rsidR="00DC2129" w:rsidRPr="00DC2129">
              <w:rPr>
                <w:rFonts w:ascii="Arial" w:hAnsi="Arial" w:cs="Arial"/>
                <w:sz w:val="28"/>
              </w:rPr>
              <w:t xml:space="preserve"> 202</w:t>
            </w:r>
            <w:r w:rsidR="00C02CA5">
              <w:rPr>
                <w:rFonts w:ascii="Arial" w:hAnsi="Arial" w:cs="Arial"/>
                <w:sz w:val="28"/>
              </w:rPr>
              <w:t>6</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781D91C4" w14:textId="69C12182" w:rsidR="003B1C8C"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0521A9B4"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r w:rsidR="003B1C8C">
              <w:rPr>
                <w:rFonts w:ascii="Arial" w:hAnsi="Arial" w:cs="Arial"/>
                <w:sz w:val="24"/>
              </w:rPr>
              <w:t>P. Ro</w:t>
            </w:r>
            <w:r w:rsidR="006E6E75">
              <w:rPr>
                <w:rFonts w:ascii="Arial" w:hAnsi="Arial" w:cs="Arial"/>
                <w:sz w:val="24"/>
              </w:rPr>
              <w:t>w</w:t>
            </w:r>
            <w:r w:rsidR="0047073B">
              <w:rPr>
                <w:rFonts w:ascii="Arial" w:hAnsi="Arial" w:cs="Arial"/>
                <w:sz w:val="24"/>
              </w:rPr>
              <w:t>l</w:t>
            </w:r>
            <w:r w:rsidR="003B1C8C">
              <w:rPr>
                <w:rFonts w:ascii="Arial" w:hAnsi="Arial" w:cs="Arial"/>
                <w:sz w:val="24"/>
              </w:rPr>
              <w:t>and, Deputy Chairman,</w:t>
            </w:r>
          </w:p>
          <w:p w14:paraId="4F1E3F08" w14:textId="0191D18B" w:rsidR="003B1C8C" w:rsidRPr="00DC2129" w:rsidRDefault="00FA761C" w:rsidP="005C452A">
            <w:pPr>
              <w:spacing w:after="21"/>
              <w:rPr>
                <w:rFonts w:ascii="Arial" w:hAnsi="Arial" w:cs="Arial"/>
                <w:sz w:val="24"/>
              </w:rPr>
            </w:pPr>
            <w:r w:rsidRPr="00DC2129">
              <w:rPr>
                <w:rFonts w:ascii="Arial" w:hAnsi="Arial" w:cs="Arial"/>
                <w:sz w:val="24"/>
              </w:rPr>
              <w:t xml:space="preserve">D Gordge. </w:t>
            </w:r>
            <w:r w:rsidR="005C452A">
              <w:rPr>
                <w:rFonts w:ascii="Arial" w:hAnsi="Arial" w:cs="Arial"/>
                <w:sz w:val="24"/>
              </w:rPr>
              <w:t>C Clough</w:t>
            </w:r>
            <w:r w:rsidR="006E180C">
              <w:rPr>
                <w:rFonts w:ascii="Arial" w:hAnsi="Arial" w:cs="Arial"/>
                <w:sz w:val="24"/>
              </w:rPr>
              <w:t>. P Damon.</w:t>
            </w:r>
            <w:r w:rsidR="00C02CA5">
              <w:rPr>
                <w:rFonts w:ascii="Arial" w:hAnsi="Arial" w:cs="Arial"/>
                <w:sz w:val="24"/>
              </w:rPr>
              <w:t xml:space="preserve"> D Griffin.</w:t>
            </w:r>
          </w:p>
          <w:p w14:paraId="7BA5504D" w14:textId="6FDC217D" w:rsidR="00EC2F82" w:rsidRDefault="00FA761C" w:rsidP="00E45C46">
            <w:pPr>
              <w:ind w:left="10"/>
              <w:rPr>
                <w:rFonts w:ascii="Arial" w:hAnsi="Arial" w:cs="Arial"/>
              </w:rPr>
            </w:pPr>
            <w:r w:rsidRPr="00DC2129">
              <w:rPr>
                <w:rFonts w:ascii="Arial" w:hAnsi="Arial" w:cs="Arial"/>
                <w:sz w:val="24"/>
              </w:rPr>
              <w:t>Clerk - C J Cook</w:t>
            </w:r>
            <w:r w:rsidR="003B1C8C">
              <w:rPr>
                <w:rFonts w:ascii="Arial" w:hAnsi="Arial" w:cs="Arial"/>
              </w:rPr>
              <w:t>.</w:t>
            </w:r>
          </w:p>
          <w:p w14:paraId="27C0633B" w14:textId="26463B89" w:rsidR="003B1C8C" w:rsidRDefault="006E6E75" w:rsidP="00E45C46">
            <w:pPr>
              <w:spacing w:after="21"/>
              <w:ind w:left="10"/>
              <w:rPr>
                <w:rFonts w:ascii="Arial" w:hAnsi="Arial" w:cs="Arial"/>
              </w:rPr>
            </w:pPr>
            <w:r w:rsidRPr="00DC2129">
              <w:rPr>
                <w:rFonts w:ascii="Arial" w:hAnsi="Arial" w:cs="Arial"/>
                <w:sz w:val="24"/>
              </w:rPr>
              <w:t xml:space="preserve">Dorset Councillor </w:t>
            </w:r>
            <w:r>
              <w:rPr>
                <w:rFonts w:ascii="Arial" w:hAnsi="Arial" w:cs="Arial"/>
                <w:sz w:val="24"/>
              </w:rPr>
              <w:t xml:space="preserve">- </w:t>
            </w:r>
            <w:r w:rsidR="003B1C8C" w:rsidRPr="00DC2129">
              <w:rPr>
                <w:rFonts w:ascii="Arial" w:hAnsi="Arial" w:cs="Arial"/>
                <w:sz w:val="24"/>
              </w:rPr>
              <w:t xml:space="preserve">C Kippax </w:t>
            </w:r>
          </w:p>
          <w:p w14:paraId="1EE65EB9" w14:textId="1A09621D" w:rsidR="003B1C8C" w:rsidRDefault="003B1C8C" w:rsidP="005C452A">
            <w:pPr>
              <w:ind w:left="19"/>
              <w:rPr>
                <w:rFonts w:ascii="Arial" w:hAnsi="Arial" w:cs="Arial"/>
              </w:rPr>
            </w:pPr>
            <w:r w:rsidRPr="00DC2129">
              <w:rPr>
                <w:rFonts w:ascii="Arial" w:hAnsi="Arial" w:cs="Arial"/>
                <w:sz w:val="24"/>
              </w:rPr>
              <w:t>Members of the Public</w:t>
            </w:r>
            <w:r w:rsidR="006E6E75">
              <w:rPr>
                <w:rFonts w:ascii="Arial" w:hAnsi="Arial" w:cs="Arial"/>
                <w:sz w:val="24"/>
              </w:rPr>
              <w:t xml:space="preserve"> – Brother Hugh</w:t>
            </w:r>
          </w:p>
          <w:p w14:paraId="266FF5BC" w14:textId="2B1D6564" w:rsidR="003B1C8C" w:rsidRPr="00DC2129" w:rsidRDefault="003B1C8C" w:rsidP="005C452A">
            <w:pPr>
              <w:ind w:left="19"/>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Default="00FA761C">
            <w:pPr>
              <w:ind w:left="5"/>
              <w:rPr>
                <w:rFonts w:ascii="Arial" w:hAnsi="Arial" w:cs="Arial"/>
                <w:sz w:val="28"/>
                <w:szCs w:val="28"/>
              </w:rPr>
            </w:pPr>
            <w:r w:rsidRPr="008B5315">
              <w:rPr>
                <w:rFonts w:ascii="Arial" w:hAnsi="Arial" w:cs="Arial"/>
                <w:sz w:val="28"/>
                <w:szCs w:val="28"/>
              </w:rPr>
              <w:t xml:space="preserve">Apologies for Absence: </w:t>
            </w:r>
          </w:p>
          <w:p w14:paraId="2B5191B5" w14:textId="51AA5B99" w:rsidR="006E180C" w:rsidRPr="008B5315" w:rsidRDefault="00C02CA5">
            <w:pPr>
              <w:ind w:left="5"/>
              <w:rPr>
                <w:rFonts w:ascii="Arial" w:hAnsi="Arial" w:cs="Arial"/>
                <w:sz w:val="28"/>
                <w:szCs w:val="28"/>
              </w:rPr>
            </w:pPr>
            <w:r>
              <w:rPr>
                <w:rFonts w:ascii="Arial" w:hAnsi="Arial" w:cs="Arial"/>
                <w:sz w:val="24"/>
              </w:rPr>
              <w:t>There were none.</w:t>
            </w:r>
          </w:p>
          <w:p w14:paraId="33948058" w14:textId="29647BCD" w:rsidR="00EC2F82" w:rsidRPr="00DC2129" w:rsidRDefault="00EC2F82" w:rsidP="006E180C">
            <w:pPr>
              <w:ind w:left="10"/>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77777777" w:rsidR="008B5315" w:rsidRDefault="00FA761C">
            <w:pPr>
              <w:ind w:left="5" w:right="185" w:firstLine="14"/>
              <w:jc w:val="both"/>
              <w:rPr>
                <w:rFonts w:ascii="Arial" w:hAnsi="Arial" w:cs="Arial"/>
                <w:sz w:val="24"/>
              </w:rPr>
            </w:pPr>
            <w:r w:rsidRPr="008B5315">
              <w:rPr>
                <w:rFonts w:ascii="Arial" w:hAnsi="Arial" w:cs="Arial"/>
                <w:sz w:val="28"/>
                <w:szCs w:val="28"/>
              </w:rPr>
              <w:t>Registers of Interest of Parish Council Members (current meeting):</w:t>
            </w:r>
            <w:r w:rsidRPr="00DC2129">
              <w:rPr>
                <w:rFonts w:ascii="Arial" w:hAnsi="Arial" w:cs="Arial"/>
                <w:sz w:val="24"/>
              </w:rPr>
              <w:t xml:space="preserve"> </w:t>
            </w:r>
          </w:p>
          <w:p w14:paraId="1320BB7B" w14:textId="4A952C7C" w:rsidR="00E51E04" w:rsidRPr="00DC2129" w:rsidRDefault="00FA761C" w:rsidP="00BB7691">
            <w:pPr>
              <w:ind w:left="5" w:right="185" w:firstLine="14"/>
              <w:jc w:val="both"/>
              <w:rPr>
                <w:rFonts w:ascii="Arial" w:hAnsi="Arial" w:cs="Arial"/>
              </w:rPr>
            </w:pPr>
            <w:r w:rsidRPr="00DC2129">
              <w:rPr>
                <w:rFonts w:ascii="Arial" w:hAnsi="Arial" w:cs="Arial"/>
                <w:sz w:val="24"/>
              </w:rPr>
              <w:t>There were no declarations of interest</w:t>
            </w:r>
            <w:r w:rsidR="00DC2129" w:rsidRPr="00DC2129">
              <w:rPr>
                <w:rFonts w:ascii="Arial" w:hAnsi="Arial" w:cs="Arial"/>
                <w:sz w:val="24"/>
              </w:rPr>
              <w:t>.</w:t>
            </w:r>
            <w:r w:rsidRPr="00DC2129">
              <w:rPr>
                <w:rFonts w:ascii="Arial" w:hAnsi="Arial" w:cs="Arial"/>
                <w:sz w:val="24"/>
              </w:rPr>
              <w:t xml:space="preserve"> </w:t>
            </w: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C75B4E" w14:paraId="242C4A34"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4B06C5F6" w14:textId="52277C8A" w:rsidR="00C75B4E" w:rsidRDefault="00C75B4E">
            <w:pPr>
              <w:ind w:left="5"/>
              <w:rPr>
                <w:sz w:val="26"/>
              </w:rPr>
            </w:pPr>
            <w:r>
              <w:rPr>
                <w:sz w:val="26"/>
              </w:rPr>
              <w:t>3</w:t>
            </w:r>
          </w:p>
        </w:tc>
        <w:tc>
          <w:tcPr>
            <w:tcW w:w="7568" w:type="dxa"/>
            <w:tcBorders>
              <w:top w:val="single" w:sz="2" w:space="0" w:color="000000"/>
              <w:left w:val="single" w:sz="2" w:space="0" w:color="000000"/>
              <w:bottom w:val="single" w:sz="2" w:space="0" w:color="000000"/>
              <w:right w:val="single" w:sz="2" w:space="0" w:color="000000"/>
            </w:tcBorders>
          </w:tcPr>
          <w:p w14:paraId="65D978AE" w14:textId="77777777" w:rsidR="00C75B4E" w:rsidRDefault="00C75B4E">
            <w:pPr>
              <w:ind w:left="5" w:right="185" w:firstLine="14"/>
              <w:jc w:val="both"/>
              <w:rPr>
                <w:rFonts w:ascii="Arial" w:hAnsi="Arial" w:cs="Arial"/>
                <w:sz w:val="28"/>
                <w:szCs w:val="28"/>
              </w:rPr>
            </w:pPr>
            <w:r>
              <w:rPr>
                <w:rFonts w:ascii="Arial" w:hAnsi="Arial" w:cs="Arial"/>
                <w:sz w:val="28"/>
                <w:szCs w:val="28"/>
              </w:rPr>
              <w:t>Public Discussion Period</w:t>
            </w:r>
          </w:p>
          <w:p w14:paraId="5E48AB2D" w14:textId="77777777" w:rsidR="006E6E75" w:rsidRDefault="003B1C8C">
            <w:pPr>
              <w:ind w:left="5" w:right="185" w:firstLine="14"/>
              <w:jc w:val="both"/>
              <w:rPr>
                <w:rFonts w:ascii="Arial" w:hAnsi="Arial" w:cs="Arial"/>
                <w:sz w:val="24"/>
              </w:rPr>
            </w:pPr>
            <w:r>
              <w:rPr>
                <w:rFonts w:ascii="Arial" w:hAnsi="Arial" w:cs="Arial"/>
                <w:sz w:val="24"/>
              </w:rPr>
              <w:t xml:space="preserve">Dorset Councillor Kippax </w:t>
            </w:r>
            <w:r w:rsidR="00C02CA5">
              <w:rPr>
                <w:rFonts w:ascii="Arial" w:hAnsi="Arial" w:cs="Arial"/>
                <w:sz w:val="24"/>
              </w:rPr>
              <w:t xml:space="preserve">reported on </w:t>
            </w:r>
            <w:r w:rsidR="006E6E75">
              <w:rPr>
                <w:rFonts w:ascii="Arial" w:hAnsi="Arial" w:cs="Arial"/>
                <w:sz w:val="24"/>
              </w:rPr>
              <w:t>two matters:</w:t>
            </w:r>
          </w:p>
          <w:p w14:paraId="32DB89D2" w14:textId="6E58601F" w:rsidR="00BE4A90" w:rsidRDefault="006E6E75" w:rsidP="006E6E75">
            <w:pPr>
              <w:pStyle w:val="ListParagraph"/>
              <w:numPr>
                <w:ilvl w:val="0"/>
                <w:numId w:val="6"/>
              </w:numPr>
              <w:ind w:right="185"/>
              <w:jc w:val="both"/>
              <w:rPr>
                <w:rFonts w:ascii="Arial" w:hAnsi="Arial" w:cs="Arial"/>
                <w:sz w:val="24"/>
              </w:rPr>
            </w:pPr>
            <w:r>
              <w:rPr>
                <w:rFonts w:ascii="Arial" w:hAnsi="Arial" w:cs="Arial"/>
                <w:sz w:val="24"/>
              </w:rPr>
              <w:t>Dorset Council is keen to support measures to attract and retain skilled and younger workers in the county. The measures already in place include the development of an industrial and commercial enterprise park. Councillor Kippax went on to inform the meeting that Dorset Council would welcome ideas as to how to provide similar opportunities in and for the more rural locations. Dorset Council is still de</w:t>
            </w:r>
            <w:r w:rsidR="00644D47">
              <w:rPr>
                <w:rFonts w:ascii="Arial" w:hAnsi="Arial" w:cs="Arial"/>
                <w:sz w:val="24"/>
              </w:rPr>
              <w:t>veloping its strategy on these matters. Councillor Kippax has arranged a meeting with the cabinet member for development to learn more.</w:t>
            </w:r>
          </w:p>
          <w:p w14:paraId="0B70723E" w14:textId="6E36E644" w:rsidR="00644D47" w:rsidRPr="006E6E75" w:rsidRDefault="00644D47" w:rsidP="006E6E75">
            <w:pPr>
              <w:pStyle w:val="ListParagraph"/>
              <w:numPr>
                <w:ilvl w:val="0"/>
                <w:numId w:val="6"/>
              </w:numPr>
              <w:ind w:right="185"/>
              <w:jc w:val="both"/>
              <w:rPr>
                <w:rFonts w:ascii="Arial" w:hAnsi="Arial" w:cs="Arial"/>
                <w:sz w:val="24"/>
              </w:rPr>
            </w:pPr>
            <w:r>
              <w:rPr>
                <w:rFonts w:ascii="Arial" w:hAnsi="Arial" w:cs="Arial"/>
                <w:sz w:val="24"/>
              </w:rPr>
              <w:t>Dorset Council is continuing to promote an “Age Friendly Dorset”. It has adopted an “Age Friendly Charter”. Much more on this will be published soon.</w:t>
            </w:r>
          </w:p>
          <w:p w14:paraId="5DE5474E" w14:textId="62A325BB" w:rsidR="00ED3D48" w:rsidRPr="00C75B4E" w:rsidRDefault="00ED3D48" w:rsidP="00644D47">
            <w:pPr>
              <w:ind w:left="5" w:right="185" w:firstLine="14"/>
              <w:jc w:val="both"/>
              <w:rPr>
                <w:rFonts w:ascii="Arial" w:hAnsi="Arial" w:cs="Arial"/>
                <w:sz w:val="24"/>
              </w:rPr>
            </w:pPr>
          </w:p>
        </w:tc>
        <w:tc>
          <w:tcPr>
            <w:tcW w:w="1370" w:type="dxa"/>
            <w:tcBorders>
              <w:top w:val="single" w:sz="2" w:space="0" w:color="000000"/>
              <w:left w:val="single" w:sz="2" w:space="0" w:color="000000"/>
              <w:bottom w:val="single" w:sz="2" w:space="0" w:color="000000"/>
              <w:right w:val="nil"/>
            </w:tcBorders>
          </w:tcPr>
          <w:p w14:paraId="3FED6C7A" w14:textId="77777777" w:rsidR="00C75B4E" w:rsidRDefault="00C75B4E"/>
        </w:tc>
        <w:tc>
          <w:tcPr>
            <w:tcW w:w="685" w:type="dxa"/>
            <w:tcBorders>
              <w:top w:val="single" w:sz="2" w:space="0" w:color="000000"/>
              <w:left w:val="nil"/>
              <w:bottom w:val="single" w:sz="2" w:space="0" w:color="000000"/>
              <w:right w:val="single" w:sz="2" w:space="0" w:color="000000"/>
            </w:tcBorders>
          </w:tcPr>
          <w:p w14:paraId="126768CD" w14:textId="77777777" w:rsidR="00C75B4E" w:rsidRDefault="00C75B4E"/>
        </w:tc>
      </w:tr>
      <w:tr w:rsidR="00C000B2" w14:paraId="64EB968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5D583E4" w14:textId="07C4B48F" w:rsidR="00C000B2" w:rsidRDefault="00C000B2">
            <w:pPr>
              <w:ind w:left="5"/>
            </w:pPr>
            <w:r w:rsidRPr="00C000B2">
              <w:rPr>
                <w:sz w:val="28"/>
                <w:szCs w:val="28"/>
              </w:rPr>
              <w:t>4</w:t>
            </w:r>
          </w:p>
        </w:tc>
        <w:tc>
          <w:tcPr>
            <w:tcW w:w="7568" w:type="dxa"/>
            <w:tcBorders>
              <w:top w:val="single" w:sz="2" w:space="0" w:color="000000"/>
              <w:left w:val="single" w:sz="2" w:space="0" w:color="000000"/>
              <w:bottom w:val="single" w:sz="2" w:space="0" w:color="000000"/>
              <w:right w:val="single" w:sz="2" w:space="0" w:color="000000"/>
            </w:tcBorders>
          </w:tcPr>
          <w:p w14:paraId="02D70F24" w14:textId="77777777" w:rsidR="00C000B2" w:rsidRDefault="00C000B2" w:rsidP="006C61AC">
            <w:pPr>
              <w:rPr>
                <w:rFonts w:ascii="Arial" w:hAnsi="Arial" w:cs="Arial"/>
                <w:sz w:val="28"/>
                <w:szCs w:val="28"/>
              </w:rPr>
            </w:pPr>
            <w:r w:rsidRPr="00464093">
              <w:rPr>
                <w:rFonts w:ascii="Arial" w:hAnsi="Arial" w:cs="Arial"/>
                <w:sz w:val="28"/>
                <w:szCs w:val="28"/>
              </w:rPr>
              <w:t xml:space="preserve">Minutes of last meeting: </w:t>
            </w:r>
          </w:p>
          <w:p w14:paraId="5BA2AEFC" w14:textId="77777777" w:rsidR="006C61AC" w:rsidRPr="00464093" w:rsidRDefault="006C61AC" w:rsidP="00C000B2">
            <w:pPr>
              <w:ind w:left="130"/>
              <w:rPr>
                <w:rFonts w:ascii="Arial" w:hAnsi="Arial" w:cs="Arial"/>
                <w:sz w:val="28"/>
                <w:szCs w:val="28"/>
              </w:rPr>
            </w:pPr>
          </w:p>
          <w:p w14:paraId="0F6C9AB1" w14:textId="176D08AC" w:rsidR="00C000B2" w:rsidRDefault="00C000B2" w:rsidP="006C61AC">
            <w:pPr>
              <w:rPr>
                <w:sz w:val="28"/>
              </w:rPr>
            </w:pPr>
            <w:r>
              <w:rPr>
                <w:rFonts w:ascii="Arial" w:hAnsi="Arial" w:cs="Arial"/>
                <w:sz w:val="24"/>
              </w:rPr>
              <w:t>The Chairman proposed and it was unanimously agreed to accept the minutes as a true and fair record of the last meeting.</w:t>
            </w:r>
            <w:r>
              <w:rPr>
                <w:sz w:val="28"/>
              </w:rPr>
              <w:t xml:space="preserve"> The Chairman signed the minutes</w:t>
            </w:r>
            <w:r w:rsidR="00374CB0">
              <w:rPr>
                <w:sz w:val="28"/>
              </w:rPr>
              <w:t xml:space="preserve"> accordingly.</w:t>
            </w:r>
          </w:p>
          <w:p w14:paraId="2B31A449" w14:textId="77777777" w:rsidR="00C000B2" w:rsidRPr="005B0139" w:rsidRDefault="00C000B2" w:rsidP="00B37BF3">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A7851EC" w14:textId="77777777" w:rsidR="00C000B2" w:rsidRPr="005B0139" w:rsidRDefault="00C000B2">
            <w:pPr>
              <w:ind w:left="5"/>
              <w:rPr>
                <w:rFonts w:ascii="Arial" w:hAnsi="Arial" w:cs="Arial"/>
                <w:sz w:val="24"/>
              </w:rPr>
            </w:pPr>
          </w:p>
        </w:tc>
      </w:tr>
      <w:tr w:rsidR="00C000B2" w14:paraId="0ADE5F3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19ECF81" w14:textId="7D4CFFF7" w:rsidR="00C000B2" w:rsidRPr="00374CB0" w:rsidRDefault="00374CB0">
            <w:pPr>
              <w:ind w:left="5"/>
              <w:rPr>
                <w:sz w:val="28"/>
                <w:szCs w:val="28"/>
              </w:rPr>
            </w:pPr>
            <w:r>
              <w:rPr>
                <w:sz w:val="28"/>
                <w:szCs w:val="28"/>
              </w:rPr>
              <w:lastRenderedPageBreak/>
              <w:t>5</w:t>
            </w:r>
          </w:p>
        </w:tc>
        <w:tc>
          <w:tcPr>
            <w:tcW w:w="7568" w:type="dxa"/>
            <w:tcBorders>
              <w:top w:val="single" w:sz="2" w:space="0" w:color="000000"/>
              <w:left w:val="single" w:sz="2" w:space="0" w:color="000000"/>
              <w:bottom w:val="single" w:sz="2" w:space="0" w:color="000000"/>
              <w:right w:val="single" w:sz="2" w:space="0" w:color="000000"/>
            </w:tcBorders>
          </w:tcPr>
          <w:p w14:paraId="3419D691" w14:textId="77777777" w:rsidR="00CA02B6" w:rsidRDefault="00CA02B6" w:rsidP="006C61AC">
            <w:pPr>
              <w:rPr>
                <w:rFonts w:ascii="Arial" w:hAnsi="Arial" w:cs="Arial"/>
                <w:sz w:val="28"/>
                <w:szCs w:val="28"/>
              </w:rPr>
            </w:pPr>
            <w:r>
              <w:rPr>
                <w:rFonts w:ascii="Arial" w:hAnsi="Arial" w:cs="Arial"/>
                <w:sz w:val="28"/>
                <w:szCs w:val="28"/>
              </w:rPr>
              <w:t>Matters arising from the last meeting, not on this agenda:</w:t>
            </w:r>
          </w:p>
          <w:p w14:paraId="2EC4E373" w14:textId="77777777" w:rsidR="006C61AC" w:rsidRDefault="006C61AC" w:rsidP="00CA02B6">
            <w:pPr>
              <w:ind w:left="130"/>
              <w:rPr>
                <w:rFonts w:ascii="Arial" w:hAnsi="Arial" w:cs="Arial"/>
                <w:sz w:val="28"/>
                <w:szCs w:val="28"/>
              </w:rPr>
            </w:pPr>
          </w:p>
          <w:p w14:paraId="233AFF6F" w14:textId="77777777" w:rsidR="00C000B2" w:rsidRDefault="00CA02B6" w:rsidP="00CA02B6">
            <w:pPr>
              <w:ind w:left="10" w:right="161"/>
              <w:jc w:val="both"/>
              <w:rPr>
                <w:rFonts w:ascii="Arial" w:hAnsi="Arial" w:cs="Arial"/>
                <w:sz w:val="24"/>
              </w:rPr>
            </w:pPr>
            <w:r>
              <w:rPr>
                <w:rFonts w:ascii="Arial" w:hAnsi="Arial" w:cs="Arial"/>
                <w:sz w:val="24"/>
              </w:rPr>
              <w:t>None were raised.</w:t>
            </w:r>
          </w:p>
          <w:p w14:paraId="648B3B56" w14:textId="5E4943D4" w:rsidR="00362555" w:rsidRPr="005B0139" w:rsidRDefault="00362555" w:rsidP="00CA02B6">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C704A47" w14:textId="77777777" w:rsidR="00C000B2" w:rsidRPr="005B0139" w:rsidRDefault="00C000B2">
            <w:pPr>
              <w:ind w:left="5"/>
              <w:rPr>
                <w:rFonts w:ascii="Arial" w:hAnsi="Arial" w:cs="Arial"/>
                <w:sz w:val="24"/>
              </w:rPr>
            </w:pPr>
          </w:p>
        </w:tc>
      </w:tr>
      <w:tr w:rsidR="00CA02B6" w14:paraId="25E6125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6B83903" w14:textId="41B9FCF1" w:rsidR="00CA02B6" w:rsidRDefault="006C61AC">
            <w:pPr>
              <w:ind w:left="5"/>
              <w:rPr>
                <w:sz w:val="28"/>
                <w:szCs w:val="28"/>
              </w:rPr>
            </w:pPr>
            <w:r>
              <w:rPr>
                <w:sz w:val="28"/>
                <w:szCs w:val="28"/>
              </w:rPr>
              <w:t>6</w:t>
            </w:r>
          </w:p>
        </w:tc>
        <w:tc>
          <w:tcPr>
            <w:tcW w:w="7568" w:type="dxa"/>
            <w:tcBorders>
              <w:top w:val="single" w:sz="2" w:space="0" w:color="000000"/>
              <w:left w:val="single" w:sz="2" w:space="0" w:color="000000"/>
              <w:bottom w:val="single" w:sz="2" w:space="0" w:color="000000"/>
              <w:right w:val="single" w:sz="2" w:space="0" w:color="000000"/>
            </w:tcBorders>
          </w:tcPr>
          <w:p w14:paraId="619D5DFB" w14:textId="77777777" w:rsidR="00CA02B6" w:rsidRDefault="00164CCD" w:rsidP="00CA02B6">
            <w:pPr>
              <w:ind w:left="130"/>
              <w:rPr>
                <w:rFonts w:ascii="Arial" w:hAnsi="Arial" w:cs="Arial"/>
                <w:sz w:val="28"/>
                <w:szCs w:val="28"/>
              </w:rPr>
            </w:pPr>
            <w:r>
              <w:rPr>
                <w:rFonts w:ascii="Arial" w:hAnsi="Arial" w:cs="Arial"/>
                <w:sz w:val="28"/>
                <w:szCs w:val="28"/>
              </w:rPr>
              <w:t>Highway Matters:</w:t>
            </w:r>
          </w:p>
          <w:p w14:paraId="34265F99" w14:textId="77777777" w:rsidR="00164CCD" w:rsidRDefault="00164CCD" w:rsidP="00CA02B6">
            <w:pPr>
              <w:ind w:left="130"/>
              <w:rPr>
                <w:rFonts w:ascii="Arial" w:hAnsi="Arial" w:cs="Arial"/>
                <w:sz w:val="28"/>
                <w:szCs w:val="28"/>
              </w:rPr>
            </w:pPr>
          </w:p>
          <w:p w14:paraId="04FAF9F8" w14:textId="60144646" w:rsidR="00972013" w:rsidRDefault="00972013" w:rsidP="00972013">
            <w:pPr>
              <w:ind w:left="130"/>
              <w:rPr>
                <w:rFonts w:ascii="Arial" w:hAnsi="Arial" w:cs="Arial"/>
                <w:sz w:val="24"/>
              </w:rPr>
            </w:pPr>
            <w:r>
              <w:rPr>
                <w:rFonts w:ascii="Arial" w:hAnsi="Arial" w:cs="Arial"/>
                <w:sz w:val="24"/>
              </w:rPr>
              <w:t xml:space="preserve">6.1 No </w:t>
            </w:r>
            <w:r w:rsidR="00EE4A7A">
              <w:rPr>
                <w:rFonts w:ascii="Arial" w:hAnsi="Arial" w:cs="Arial"/>
                <w:sz w:val="24"/>
              </w:rPr>
              <w:t xml:space="preserve">new </w:t>
            </w:r>
            <w:r>
              <w:rPr>
                <w:rFonts w:ascii="Arial" w:hAnsi="Arial" w:cs="Arial"/>
                <w:sz w:val="24"/>
              </w:rPr>
              <w:t>matters had been reported by members of the public.</w:t>
            </w:r>
            <w:r w:rsidR="00EE4A7A">
              <w:rPr>
                <w:rFonts w:ascii="Arial" w:hAnsi="Arial" w:cs="Arial"/>
                <w:sz w:val="24"/>
              </w:rPr>
              <w:t xml:space="preserve"> </w:t>
            </w:r>
          </w:p>
          <w:p w14:paraId="78CC507A" w14:textId="4B2CA55B" w:rsidR="00F9090A" w:rsidRDefault="00972013" w:rsidP="00F9090A">
            <w:pPr>
              <w:ind w:left="130"/>
              <w:rPr>
                <w:rFonts w:ascii="Arial" w:hAnsi="Arial" w:cs="Arial"/>
                <w:sz w:val="24"/>
              </w:rPr>
            </w:pPr>
            <w:r>
              <w:rPr>
                <w:rFonts w:ascii="Arial" w:hAnsi="Arial" w:cs="Arial"/>
                <w:sz w:val="24"/>
              </w:rPr>
              <w:t xml:space="preserve">6.2 The Clerk reported that </w:t>
            </w:r>
            <w:r w:rsidR="00374154">
              <w:rPr>
                <w:rFonts w:ascii="Arial" w:hAnsi="Arial" w:cs="Arial"/>
                <w:sz w:val="24"/>
              </w:rPr>
              <w:t xml:space="preserve">no new repairs had been completed. </w:t>
            </w:r>
          </w:p>
          <w:p w14:paraId="778B902C" w14:textId="79106F6C" w:rsidR="00972013" w:rsidRDefault="00F9090A" w:rsidP="004A5F20">
            <w:pPr>
              <w:ind w:left="130"/>
              <w:rPr>
                <w:rFonts w:ascii="Arial" w:hAnsi="Arial" w:cs="Arial"/>
                <w:sz w:val="24"/>
              </w:rPr>
            </w:pPr>
            <w:r>
              <w:rPr>
                <w:rFonts w:ascii="Arial" w:hAnsi="Arial" w:cs="Arial"/>
                <w:sz w:val="24"/>
              </w:rPr>
              <w:t xml:space="preserve">6.3 </w:t>
            </w:r>
            <w:proofErr w:type="gramStart"/>
            <w:r>
              <w:rPr>
                <w:rFonts w:ascii="Arial" w:hAnsi="Arial" w:cs="Arial"/>
                <w:sz w:val="24"/>
              </w:rPr>
              <w:t>Planned road</w:t>
            </w:r>
            <w:proofErr w:type="gramEnd"/>
            <w:r>
              <w:rPr>
                <w:rFonts w:ascii="Arial" w:hAnsi="Arial" w:cs="Arial"/>
                <w:sz w:val="24"/>
              </w:rPr>
              <w:t xml:space="preserve"> closures had always been notified to councillors as soon as the clerk became aware of them.</w:t>
            </w:r>
          </w:p>
          <w:p w14:paraId="24427E8D" w14:textId="0FB9D48C" w:rsidR="007D6D03" w:rsidRDefault="00972013" w:rsidP="007D6D03">
            <w:pPr>
              <w:spacing w:line="216" w:lineRule="auto"/>
              <w:ind w:left="115" w:firstLine="5"/>
              <w:jc w:val="both"/>
              <w:rPr>
                <w:rFonts w:ascii="Arial" w:hAnsi="Arial" w:cs="Arial"/>
                <w:sz w:val="24"/>
              </w:rPr>
            </w:pPr>
            <w:r w:rsidRPr="004E363C">
              <w:rPr>
                <w:rFonts w:ascii="Arial" w:hAnsi="Arial" w:cs="Arial"/>
                <w:sz w:val="24"/>
              </w:rPr>
              <w:t>6.</w:t>
            </w:r>
            <w:r w:rsidR="007D6D03">
              <w:rPr>
                <w:rFonts w:ascii="Arial" w:hAnsi="Arial" w:cs="Arial"/>
                <w:sz w:val="24"/>
              </w:rPr>
              <w:t>4</w:t>
            </w:r>
            <w:r w:rsidR="00644D47">
              <w:rPr>
                <w:rFonts w:ascii="Arial" w:hAnsi="Arial" w:cs="Arial"/>
                <w:sz w:val="24"/>
              </w:rPr>
              <w:t xml:space="preserve"> The clerk reported on the latest information from </w:t>
            </w:r>
            <w:r w:rsidR="00DC4287">
              <w:rPr>
                <w:rFonts w:ascii="Arial" w:hAnsi="Arial" w:cs="Arial"/>
                <w:sz w:val="24"/>
              </w:rPr>
              <w:t xml:space="preserve">the </w:t>
            </w:r>
            <w:r w:rsidR="00644D47">
              <w:rPr>
                <w:rFonts w:ascii="Arial" w:hAnsi="Arial" w:cs="Arial"/>
                <w:sz w:val="24"/>
              </w:rPr>
              <w:t>Dorset Council</w:t>
            </w:r>
            <w:r w:rsidR="00DC4287">
              <w:rPr>
                <w:rFonts w:ascii="Arial" w:hAnsi="Arial" w:cs="Arial"/>
                <w:sz w:val="24"/>
              </w:rPr>
              <w:t xml:space="preserve"> web site:</w:t>
            </w:r>
          </w:p>
          <w:p w14:paraId="18B88160" w14:textId="1E2C050D" w:rsidR="00644D47" w:rsidRDefault="00644D47" w:rsidP="007D6D03">
            <w:pPr>
              <w:spacing w:line="216" w:lineRule="auto"/>
              <w:ind w:left="115" w:firstLine="5"/>
              <w:jc w:val="both"/>
              <w:rPr>
                <w:rFonts w:ascii="Arial" w:hAnsi="Arial" w:cs="Arial"/>
                <w:sz w:val="24"/>
              </w:rPr>
            </w:pPr>
            <w:r>
              <w:rPr>
                <w:rFonts w:ascii="Arial" w:hAnsi="Arial" w:cs="Arial"/>
                <w:sz w:val="24"/>
              </w:rPr>
              <w:t>a) 1301234 – Enquiry closed</w:t>
            </w:r>
          </w:p>
          <w:p w14:paraId="0C61D69E" w14:textId="1A81B447" w:rsidR="00644D47" w:rsidRDefault="00644D47" w:rsidP="007D6D03">
            <w:pPr>
              <w:spacing w:line="216" w:lineRule="auto"/>
              <w:ind w:left="115" w:firstLine="5"/>
              <w:jc w:val="both"/>
              <w:rPr>
                <w:rFonts w:ascii="Arial" w:hAnsi="Arial" w:cs="Arial"/>
                <w:sz w:val="24"/>
              </w:rPr>
            </w:pPr>
            <w:r>
              <w:rPr>
                <w:rFonts w:ascii="Arial" w:hAnsi="Arial" w:cs="Arial"/>
                <w:sz w:val="24"/>
              </w:rPr>
              <w:t xml:space="preserve">b) </w:t>
            </w:r>
            <w:r w:rsidR="00DC4287">
              <w:rPr>
                <w:rFonts w:ascii="Arial" w:hAnsi="Arial" w:cs="Arial"/>
                <w:sz w:val="24"/>
              </w:rPr>
              <w:t>Gulley opposite Brookside is now repaired</w:t>
            </w:r>
          </w:p>
          <w:p w14:paraId="48472B74" w14:textId="184D185E" w:rsidR="00DC4287" w:rsidRDefault="00DC4287" w:rsidP="007D6D03">
            <w:pPr>
              <w:spacing w:line="216" w:lineRule="auto"/>
              <w:ind w:left="115" w:firstLine="5"/>
              <w:jc w:val="both"/>
              <w:rPr>
                <w:rFonts w:ascii="Arial" w:hAnsi="Arial" w:cs="Arial"/>
                <w:sz w:val="24"/>
              </w:rPr>
            </w:pPr>
            <w:r>
              <w:rPr>
                <w:rFonts w:ascii="Arial" w:hAnsi="Arial" w:cs="Arial"/>
                <w:sz w:val="24"/>
              </w:rPr>
              <w:t>c) 1302996 – Enquiry closed</w:t>
            </w:r>
          </w:p>
          <w:p w14:paraId="54716EBF" w14:textId="2C86AA4B" w:rsidR="00DC4287" w:rsidRDefault="00DC4287" w:rsidP="007D6D03">
            <w:pPr>
              <w:spacing w:line="216" w:lineRule="auto"/>
              <w:ind w:left="115" w:firstLine="5"/>
              <w:jc w:val="both"/>
              <w:rPr>
                <w:rFonts w:ascii="Arial" w:hAnsi="Arial" w:cs="Arial"/>
                <w:sz w:val="24"/>
              </w:rPr>
            </w:pPr>
            <w:r>
              <w:rPr>
                <w:rFonts w:ascii="Arial" w:hAnsi="Arial" w:cs="Arial"/>
                <w:sz w:val="24"/>
              </w:rPr>
              <w:t>d) 1302999 – Enquiry closed</w:t>
            </w:r>
          </w:p>
          <w:p w14:paraId="2470090D" w14:textId="0AD06835" w:rsidR="003D65E0" w:rsidRPr="007D6D03" w:rsidRDefault="003D65E0" w:rsidP="00232254">
            <w:pPr>
              <w:spacing w:line="216" w:lineRule="auto"/>
              <w:ind w:left="115" w:firstLine="5"/>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7917ECD8" w14:textId="68727F96" w:rsidR="00D3077F" w:rsidRPr="005B0139" w:rsidRDefault="00D3077F" w:rsidP="003F2C32">
            <w:pPr>
              <w:rPr>
                <w:rFonts w:ascii="Arial" w:hAnsi="Arial" w:cs="Arial"/>
                <w:sz w:val="24"/>
              </w:rPr>
            </w:pPr>
          </w:p>
        </w:tc>
      </w:tr>
      <w:tr w:rsidR="00505F62" w14:paraId="5735841E"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B7874E8" w14:textId="73F52E06" w:rsidR="00505F62" w:rsidRDefault="00505F62">
            <w:pPr>
              <w:ind w:left="5"/>
              <w:rPr>
                <w:sz w:val="28"/>
                <w:szCs w:val="28"/>
              </w:rPr>
            </w:pPr>
            <w:r>
              <w:rPr>
                <w:sz w:val="28"/>
                <w:szCs w:val="28"/>
              </w:rPr>
              <w:t>7</w:t>
            </w:r>
          </w:p>
        </w:tc>
        <w:tc>
          <w:tcPr>
            <w:tcW w:w="7568" w:type="dxa"/>
            <w:tcBorders>
              <w:top w:val="single" w:sz="2" w:space="0" w:color="000000"/>
              <w:left w:val="single" w:sz="2" w:space="0" w:color="000000"/>
              <w:bottom w:val="single" w:sz="2" w:space="0" w:color="000000"/>
              <w:right w:val="single" w:sz="2" w:space="0" w:color="000000"/>
            </w:tcBorders>
          </w:tcPr>
          <w:p w14:paraId="39D0C8CC" w14:textId="77777777" w:rsidR="00505F62" w:rsidRDefault="00505F62" w:rsidP="00CA02B6">
            <w:pPr>
              <w:ind w:left="130"/>
              <w:rPr>
                <w:rFonts w:ascii="Arial" w:hAnsi="Arial" w:cs="Arial"/>
                <w:sz w:val="28"/>
                <w:szCs w:val="28"/>
              </w:rPr>
            </w:pPr>
            <w:r>
              <w:rPr>
                <w:rFonts w:ascii="Arial" w:hAnsi="Arial" w:cs="Arial"/>
                <w:sz w:val="28"/>
                <w:szCs w:val="28"/>
              </w:rPr>
              <w:t>Footpath Matters</w:t>
            </w:r>
          </w:p>
          <w:p w14:paraId="2E56C37F" w14:textId="55B5A9F7" w:rsidR="002F67F5" w:rsidRDefault="00DC4287" w:rsidP="002F67F5">
            <w:pPr>
              <w:ind w:left="130"/>
              <w:rPr>
                <w:rFonts w:ascii="Arial" w:hAnsi="Arial" w:cs="Arial"/>
                <w:sz w:val="24"/>
              </w:rPr>
            </w:pPr>
            <w:r>
              <w:rPr>
                <w:rFonts w:ascii="Arial" w:hAnsi="Arial" w:cs="Arial"/>
                <w:sz w:val="24"/>
              </w:rPr>
              <w:t>The clerk reported to the meeting the latest information from the Dorset Council web site:</w:t>
            </w:r>
          </w:p>
          <w:p w14:paraId="2C7FB878" w14:textId="7A6F1219" w:rsidR="00DC4287" w:rsidRDefault="00DC4287" w:rsidP="00DC4287">
            <w:pPr>
              <w:pStyle w:val="ListParagraph"/>
              <w:numPr>
                <w:ilvl w:val="0"/>
                <w:numId w:val="7"/>
              </w:numPr>
              <w:rPr>
                <w:rFonts w:ascii="Arial" w:hAnsi="Arial" w:cs="Arial"/>
                <w:sz w:val="24"/>
              </w:rPr>
            </w:pPr>
            <w:r>
              <w:rPr>
                <w:rFonts w:ascii="Arial" w:hAnsi="Arial" w:cs="Arial"/>
                <w:sz w:val="24"/>
              </w:rPr>
              <w:t>MNT 67551 – No gate at this location. Other gates on the bridleway have been reported separately.</w:t>
            </w:r>
          </w:p>
          <w:p w14:paraId="203022CA" w14:textId="771B7A74" w:rsidR="00DC4287" w:rsidRPr="00DC4287" w:rsidRDefault="00DC4287" w:rsidP="00DC4287">
            <w:pPr>
              <w:pStyle w:val="ListParagraph"/>
              <w:numPr>
                <w:ilvl w:val="0"/>
                <w:numId w:val="7"/>
              </w:numPr>
              <w:rPr>
                <w:rFonts w:ascii="Arial" w:hAnsi="Arial" w:cs="Arial"/>
                <w:sz w:val="24"/>
              </w:rPr>
            </w:pPr>
            <w:r>
              <w:rPr>
                <w:rFonts w:ascii="Arial" w:hAnsi="Arial" w:cs="Arial"/>
                <w:sz w:val="24"/>
              </w:rPr>
              <w:t>MNT 71038 – Gate latch adjusted with hammer.</w:t>
            </w:r>
          </w:p>
          <w:p w14:paraId="6729BE12" w14:textId="260D22D9" w:rsidR="00505F62" w:rsidRPr="00505F62" w:rsidRDefault="00505F62"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76DB7EB" w14:textId="77777777" w:rsidR="00505F62" w:rsidRDefault="00505F62">
            <w:pPr>
              <w:ind w:left="5"/>
              <w:rPr>
                <w:rFonts w:ascii="Arial" w:hAnsi="Arial" w:cs="Arial"/>
                <w:sz w:val="24"/>
              </w:rPr>
            </w:pPr>
          </w:p>
        </w:tc>
      </w:tr>
      <w:tr w:rsidR="00505F62" w14:paraId="3DA23F18"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C97BEB4" w14:textId="145B6093" w:rsidR="00505F62" w:rsidRDefault="00505F62">
            <w:pPr>
              <w:ind w:left="5"/>
              <w:rPr>
                <w:sz w:val="28"/>
                <w:szCs w:val="28"/>
              </w:rPr>
            </w:pPr>
            <w:r>
              <w:rPr>
                <w:sz w:val="28"/>
                <w:szCs w:val="28"/>
              </w:rPr>
              <w:t>8</w:t>
            </w:r>
          </w:p>
        </w:tc>
        <w:tc>
          <w:tcPr>
            <w:tcW w:w="7568" w:type="dxa"/>
            <w:tcBorders>
              <w:top w:val="single" w:sz="2" w:space="0" w:color="000000"/>
              <w:left w:val="single" w:sz="2" w:space="0" w:color="000000"/>
              <w:bottom w:val="single" w:sz="2" w:space="0" w:color="000000"/>
              <w:right w:val="single" w:sz="2" w:space="0" w:color="000000"/>
            </w:tcBorders>
          </w:tcPr>
          <w:p w14:paraId="7092D5B9" w14:textId="77777777" w:rsidR="00505F62" w:rsidRPr="0058309E" w:rsidRDefault="00505F62" w:rsidP="00CA02B6">
            <w:pPr>
              <w:ind w:left="130"/>
              <w:rPr>
                <w:rFonts w:ascii="Arial" w:hAnsi="Arial" w:cs="Arial"/>
                <w:sz w:val="28"/>
                <w:szCs w:val="28"/>
              </w:rPr>
            </w:pPr>
            <w:r w:rsidRPr="0058309E">
              <w:rPr>
                <w:rFonts w:ascii="Arial" w:hAnsi="Arial" w:cs="Arial"/>
                <w:sz w:val="28"/>
                <w:szCs w:val="28"/>
              </w:rPr>
              <w:t>Planning Matters</w:t>
            </w:r>
          </w:p>
          <w:p w14:paraId="024660CE" w14:textId="77777777" w:rsidR="00DC4287" w:rsidRDefault="00DC4287" w:rsidP="00000826">
            <w:pPr>
              <w:rPr>
                <w:rFonts w:ascii="Arial" w:hAnsi="Arial" w:cs="Arial"/>
                <w:sz w:val="24"/>
              </w:rPr>
            </w:pPr>
            <w:r>
              <w:rPr>
                <w:rFonts w:ascii="Arial" w:hAnsi="Arial" w:cs="Arial"/>
                <w:sz w:val="24"/>
              </w:rPr>
              <w:t>The clerk reported to the meeting the latest information from the Dorset Council web site:</w:t>
            </w:r>
          </w:p>
          <w:p w14:paraId="015CE6BF" w14:textId="77777777" w:rsidR="00DC4287" w:rsidRDefault="00DC4287" w:rsidP="00DC4287">
            <w:pPr>
              <w:pStyle w:val="ListParagraph"/>
              <w:numPr>
                <w:ilvl w:val="0"/>
                <w:numId w:val="8"/>
              </w:numPr>
              <w:rPr>
                <w:rFonts w:ascii="Arial" w:hAnsi="Arial" w:cs="Arial"/>
                <w:sz w:val="24"/>
              </w:rPr>
            </w:pPr>
            <w:r>
              <w:rPr>
                <w:rFonts w:ascii="Arial" w:hAnsi="Arial" w:cs="Arial"/>
                <w:sz w:val="24"/>
              </w:rPr>
              <w:t>WD/D/19/002710 – No dates yet set for the committee hearing or a determination date. Responses are now closed.</w:t>
            </w:r>
          </w:p>
          <w:p w14:paraId="63E57A63" w14:textId="77777777" w:rsidR="002B4E76" w:rsidRDefault="002B4E76" w:rsidP="00DC4287">
            <w:pPr>
              <w:pStyle w:val="ListParagraph"/>
              <w:numPr>
                <w:ilvl w:val="0"/>
                <w:numId w:val="8"/>
              </w:numPr>
              <w:rPr>
                <w:rFonts w:ascii="Arial" w:hAnsi="Arial" w:cs="Arial"/>
                <w:sz w:val="24"/>
              </w:rPr>
            </w:pPr>
            <w:r>
              <w:rPr>
                <w:rFonts w:ascii="Arial" w:hAnsi="Arial" w:cs="Arial"/>
                <w:sz w:val="24"/>
              </w:rPr>
              <w:t>P/FUL/2025/06711 – Consent granted.</w:t>
            </w:r>
          </w:p>
          <w:p w14:paraId="747BCD03" w14:textId="1B09834C" w:rsidR="00470E04" w:rsidRPr="00DC4287" w:rsidRDefault="002B4E76" w:rsidP="00DC4287">
            <w:pPr>
              <w:pStyle w:val="ListParagraph"/>
              <w:numPr>
                <w:ilvl w:val="0"/>
                <w:numId w:val="8"/>
              </w:numPr>
              <w:rPr>
                <w:rFonts w:ascii="Arial" w:hAnsi="Arial" w:cs="Arial"/>
                <w:sz w:val="24"/>
              </w:rPr>
            </w:pPr>
            <w:r>
              <w:rPr>
                <w:rFonts w:ascii="Arial" w:hAnsi="Arial" w:cs="Arial"/>
                <w:sz w:val="24"/>
              </w:rPr>
              <w:t>P/OUT/2026/00375 – Consent refused.</w:t>
            </w:r>
            <w:r w:rsidR="006835CD" w:rsidRPr="00DC4287">
              <w:rPr>
                <w:rFonts w:ascii="Arial" w:hAnsi="Arial" w:cs="Arial"/>
                <w:sz w:val="24"/>
              </w:rPr>
              <w:t xml:space="preserve">   </w:t>
            </w:r>
          </w:p>
        </w:tc>
        <w:tc>
          <w:tcPr>
            <w:tcW w:w="2055" w:type="dxa"/>
            <w:gridSpan w:val="2"/>
            <w:tcBorders>
              <w:top w:val="single" w:sz="2" w:space="0" w:color="000000"/>
              <w:left w:val="single" w:sz="2" w:space="0" w:color="000000"/>
              <w:bottom w:val="single" w:sz="2" w:space="0" w:color="000000"/>
              <w:right w:val="single" w:sz="2" w:space="0" w:color="000000"/>
            </w:tcBorders>
          </w:tcPr>
          <w:p w14:paraId="4C74F32F" w14:textId="77777777" w:rsidR="00505F62" w:rsidRDefault="00505F62">
            <w:pPr>
              <w:ind w:left="5"/>
              <w:rPr>
                <w:rFonts w:ascii="Arial" w:hAnsi="Arial" w:cs="Arial"/>
                <w:sz w:val="24"/>
              </w:rPr>
            </w:pPr>
          </w:p>
        </w:tc>
      </w:tr>
      <w:tr w:rsidR="00E66B95" w14:paraId="76C163F1"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180C29A2" w14:textId="74241BF1" w:rsidR="00E66B95" w:rsidRDefault="00E66B95">
            <w:pPr>
              <w:ind w:left="5"/>
              <w:rPr>
                <w:sz w:val="28"/>
                <w:szCs w:val="28"/>
              </w:rPr>
            </w:pPr>
            <w:r>
              <w:rPr>
                <w:sz w:val="28"/>
                <w:szCs w:val="28"/>
              </w:rPr>
              <w:t>9</w:t>
            </w:r>
          </w:p>
        </w:tc>
        <w:tc>
          <w:tcPr>
            <w:tcW w:w="7568" w:type="dxa"/>
            <w:tcBorders>
              <w:top w:val="single" w:sz="2" w:space="0" w:color="000000"/>
              <w:left w:val="single" w:sz="2" w:space="0" w:color="000000"/>
              <w:bottom w:val="single" w:sz="2" w:space="0" w:color="000000"/>
              <w:right w:val="single" w:sz="2" w:space="0" w:color="000000"/>
            </w:tcBorders>
          </w:tcPr>
          <w:p w14:paraId="6A7D9E4E" w14:textId="77777777" w:rsidR="00E66B95" w:rsidRDefault="00E66B95" w:rsidP="00CA02B6">
            <w:pPr>
              <w:ind w:left="130"/>
              <w:rPr>
                <w:rFonts w:ascii="Arial" w:hAnsi="Arial" w:cs="Arial"/>
                <w:sz w:val="28"/>
                <w:szCs w:val="28"/>
              </w:rPr>
            </w:pPr>
            <w:r>
              <w:rPr>
                <w:rFonts w:ascii="Arial" w:hAnsi="Arial" w:cs="Arial"/>
                <w:sz w:val="28"/>
                <w:szCs w:val="28"/>
              </w:rPr>
              <w:t>Financial Matters</w:t>
            </w:r>
          </w:p>
          <w:p w14:paraId="5916E694" w14:textId="77777777" w:rsidR="00E66B95" w:rsidRDefault="00E66B95" w:rsidP="00CA02B6">
            <w:pPr>
              <w:ind w:left="130"/>
              <w:rPr>
                <w:rFonts w:ascii="Arial" w:hAnsi="Arial" w:cs="Arial"/>
                <w:sz w:val="24"/>
              </w:rPr>
            </w:pPr>
            <w:r>
              <w:rPr>
                <w:rFonts w:ascii="Arial" w:hAnsi="Arial" w:cs="Arial"/>
                <w:sz w:val="24"/>
              </w:rPr>
              <w:t>9.1 The account balance was accepted and agreed.</w:t>
            </w:r>
          </w:p>
          <w:p w14:paraId="2A8D35B6" w14:textId="4F6C688B" w:rsidR="00E66B95" w:rsidRDefault="00E66B95" w:rsidP="00CA02B6">
            <w:pPr>
              <w:ind w:left="130"/>
              <w:rPr>
                <w:rFonts w:ascii="Arial" w:hAnsi="Arial" w:cs="Arial"/>
                <w:sz w:val="24"/>
              </w:rPr>
            </w:pPr>
            <w:r>
              <w:rPr>
                <w:rFonts w:ascii="Arial" w:hAnsi="Arial" w:cs="Arial"/>
                <w:sz w:val="24"/>
              </w:rPr>
              <w:t>9.2 The item</w:t>
            </w:r>
            <w:r w:rsidR="0047073B">
              <w:rPr>
                <w:rFonts w:ascii="Arial" w:hAnsi="Arial" w:cs="Arial"/>
                <w:sz w:val="24"/>
              </w:rPr>
              <w:t>s</w:t>
            </w:r>
            <w:r>
              <w:rPr>
                <w:rFonts w:ascii="Arial" w:hAnsi="Arial" w:cs="Arial"/>
                <w:sz w:val="24"/>
              </w:rPr>
              <w:t xml:space="preserve"> for payment were approved.</w:t>
            </w:r>
          </w:p>
          <w:p w14:paraId="25448850" w14:textId="77AA9C13" w:rsidR="00E66B95" w:rsidRDefault="00E66B95" w:rsidP="00CA02B6">
            <w:pPr>
              <w:ind w:left="130"/>
              <w:rPr>
                <w:rFonts w:ascii="Arial" w:hAnsi="Arial" w:cs="Arial"/>
                <w:sz w:val="24"/>
              </w:rPr>
            </w:pPr>
            <w:r>
              <w:rPr>
                <w:rFonts w:ascii="Arial" w:hAnsi="Arial" w:cs="Arial"/>
                <w:sz w:val="24"/>
              </w:rPr>
              <w:t>9.3 Accounts for the year to date were accepted and approved.</w:t>
            </w:r>
          </w:p>
          <w:p w14:paraId="76750A18" w14:textId="337BD35B" w:rsidR="006835CD" w:rsidRDefault="003E65BB" w:rsidP="002B4E76">
            <w:pPr>
              <w:ind w:left="130"/>
              <w:rPr>
                <w:rFonts w:ascii="Arial" w:hAnsi="Arial" w:cs="Arial"/>
                <w:sz w:val="24"/>
              </w:rPr>
            </w:pPr>
            <w:r>
              <w:rPr>
                <w:rFonts w:ascii="Arial" w:hAnsi="Arial" w:cs="Arial"/>
                <w:sz w:val="24"/>
              </w:rPr>
              <w:t>9.</w:t>
            </w:r>
            <w:r w:rsidR="006835CD">
              <w:rPr>
                <w:rFonts w:ascii="Arial" w:hAnsi="Arial" w:cs="Arial"/>
                <w:sz w:val="24"/>
              </w:rPr>
              <w:t>4</w:t>
            </w:r>
            <w:r>
              <w:rPr>
                <w:rFonts w:ascii="Arial" w:hAnsi="Arial" w:cs="Arial"/>
                <w:sz w:val="24"/>
              </w:rPr>
              <w:t xml:space="preserve"> </w:t>
            </w:r>
            <w:r w:rsidR="002B4E76">
              <w:rPr>
                <w:rFonts w:ascii="Arial" w:hAnsi="Arial" w:cs="Arial"/>
                <w:sz w:val="24"/>
              </w:rPr>
              <w:t>Annual Governance and Accountability Report for 2025-2026:</w:t>
            </w:r>
          </w:p>
          <w:p w14:paraId="0456B39D" w14:textId="587B35BE" w:rsidR="002B4E76" w:rsidRDefault="002B4E76" w:rsidP="002B4E76">
            <w:pPr>
              <w:ind w:left="130"/>
              <w:rPr>
                <w:rFonts w:ascii="Arial" w:hAnsi="Arial" w:cs="Arial"/>
                <w:sz w:val="24"/>
              </w:rPr>
            </w:pPr>
            <w:r>
              <w:rPr>
                <w:rFonts w:ascii="Arial" w:hAnsi="Arial" w:cs="Arial"/>
                <w:sz w:val="24"/>
              </w:rPr>
              <w:t>a) The annual Internal Audit Report was received and noted.</w:t>
            </w:r>
          </w:p>
          <w:p w14:paraId="583032D3" w14:textId="09C9AD91" w:rsidR="002B4E76" w:rsidRDefault="002B4E76" w:rsidP="002B4E76">
            <w:pPr>
              <w:ind w:left="130"/>
              <w:rPr>
                <w:rFonts w:ascii="Arial" w:hAnsi="Arial" w:cs="Arial"/>
                <w:sz w:val="24"/>
              </w:rPr>
            </w:pPr>
            <w:r>
              <w:rPr>
                <w:rFonts w:ascii="Arial" w:hAnsi="Arial" w:cs="Arial"/>
                <w:sz w:val="24"/>
              </w:rPr>
              <w:t>b) The Annual Governance Statement was approved.</w:t>
            </w:r>
          </w:p>
          <w:p w14:paraId="3A7EAEE4" w14:textId="3068088D" w:rsidR="002B4E76" w:rsidRDefault="002B4E76" w:rsidP="002B4E76">
            <w:pPr>
              <w:ind w:left="130"/>
              <w:rPr>
                <w:rFonts w:ascii="Arial" w:hAnsi="Arial" w:cs="Arial"/>
                <w:sz w:val="24"/>
              </w:rPr>
            </w:pPr>
            <w:r>
              <w:rPr>
                <w:rFonts w:ascii="Arial" w:hAnsi="Arial" w:cs="Arial"/>
                <w:sz w:val="24"/>
              </w:rPr>
              <w:t>c) The Accounting Statements were approved.</w:t>
            </w:r>
          </w:p>
          <w:p w14:paraId="4382FFBD" w14:textId="3E79036E" w:rsidR="002B4E76" w:rsidRDefault="002B4E76" w:rsidP="002B4E76">
            <w:pPr>
              <w:ind w:left="130"/>
              <w:rPr>
                <w:rFonts w:ascii="Arial" w:hAnsi="Arial" w:cs="Arial"/>
                <w:sz w:val="24"/>
              </w:rPr>
            </w:pPr>
            <w:r>
              <w:rPr>
                <w:rFonts w:ascii="Arial" w:hAnsi="Arial" w:cs="Arial"/>
                <w:sz w:val="24"/>
              </w:rPr>
              <w:t>d) The Certificate of Exemption was approved.</w:t>
            </w:r>
          </w:p>
          <w:p w14:paraId="6DEE65B3" w14:textId="4861FF81" w:rsidR="002B4E76" w:rsidRDefault="002B4E76" w:rsidP="002B4E76">
            <w:pPr>
              <w:ind w:left="130"/>
              <w:rPr>
                <w:rFonts w:ascii="Arial" w:hAnsi="Arial" w:cs="Arial"/>
                <w:sz w:val="24"/>
              </w:rPr>
            </w:pPr>
            <w:r>
              <w:rPr>
                <w:rFonts w:ascii="Arial" w:hAnsi="Arial" w:cs="Arial"/>
                <w:sz w:val="24"/>
              </w:rPr>
              <w:t>e) The chairman and the clerk signed the Annual Governance Statement.</w:t>
            </w:r>
          </w:p>
          <w:p w14:paraId="2B2E8015" w14:textId="2AEC538F" w:rsidR="002B4E76" w:rsidRDefault="002B4E76" w:rsidP="002B4E76">
            <w:pPr>
              <w:ind w:left="130"/>
              <w:rPr>
                <w:rFonts w:ascii="Arial" w:hAnsi="Arial" w:cs="Arial"/>
                <w:sz w:val="24"/>
              </w:rPr>
            </w:pPr>
            <w:r>
              <w:rPr>
                <w:rFonts w:ascii="Arial" w:hAnsi="Arial" w:cs="Arial"/>
                <w:sz w:val="24"/>
              </w:rPr>
              <w:t>f) The chairman signed the Accounting Statements.</w:t>
            </w:r>
          </w:p>
          <w:p w14:paraId="21CFE8AD" w14:textId="5A6610F0" w:rsidR="002B4E76" w:rsidRDefault="002B4E76" w:rsidP="002B4E76">
            <w:pPr>
              <w:ind w:left="130"/>
              <w:rPr>
                <w:rFonts w:ascii="Arial" w:hAnsi="Arial" w:cs="Arial"/>
                <w:sz w:val="24"/>
              </w:rPr>
            </w:pPr>
            <w:r>
              <w:rPr>
                <w:rFonts w:ascii="Arial" w:hAnsi="Arial" w:cs="Arial"/>
                <w:sz w:val="24"/>
              </w:rPr>
              <w:t>g) The clerk set the 9</w:t>
            </w:r>
            <w:r w:rsidRPr="002B4E76">
              <w:rPr>
                <w:rFonts w:ascii="Arial" w:hAnsi="Arial" w:cs="Arial"/>
                <w:sz w:val="24"/>
                <w:vertAlign w:val="superscript"/>
              </w:rPr>
              <w:t>th</w:t>
            </w:r>
            <w:r>
              <w:rPr>
                <w:rFonts w:ascii="Arial" w:hAnsi="Arial" w:cs="Arial"/>
                <w:sz w:val="24"/>
              </w:rPr>
              <w:t xml:space="preserve"> of June 2026 as the commencement date for the </w:t>
            </w:r>
            <w:r w:rsidR="0058309E">
              <w:rPr>
                <w:rFonts w:ascii="Arial" w:hAnsi="Arial" w:cs="Arial"/>
                <w:sz w:val="24"/>
              </w:rPr>
              <w:t>Exercise of Public Rights.</w:t>
            </w:r>
          </w:p>
          <w:p w14:paraId="01EFD69F" w14:textId="5FF2C56F" w:rsidR="0058309E" w:rsidRDefault="0058309E" w:rsidP="002B4E76">
            <w:pPr>
              <w:ind w:left="130"/>
              <w:rPr>
                <w:rFonts w:ascii="Arial" w:hAnsi="Arial" w:cs="Arial"/>
                <w:sz w:val="24"/>
              </w:rPr>
            </w:pPr>
            <w:r>
              <w:rPr>
                <w:rFonts w:ascii="Arial" w:hAnsi="Arial" w:cs="Arial"/>
                <w:sz w:val="24"/>
              </w:rPr>
              <w:t>h) The chairman and the clerk signed the Certificate of Exemption.</w:t>
            </w:r>
          </w:p>
          <w:p w14:paraId="29607C57" w14:textId="5108C505" w:rsidR="002B4E76" w:rsidRDefault="002B4E76" w:rsidP="002B4E76">
            <w:pPr>
              <w:ind w:left="130"/>
              <w:rPr>
                <w:rFonts w:ascii="Arial" w:hAnsi="Arial" w:cs="Arial"/>
                <w:sz w:val="24"/>
              </w:rPr>
            </w:pPr>
          </w:p>
          <w:p w14:paraId="25A5F270" w14:textId="3F4602D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6A526A35" w14:textId="77777777" w:rsidR="00E66B95" w:rsidRDefault="00E66B95">
            <w:pPr>
              <w:ind w:left="5"/>
              <w:rPr>
                <w:rFonts w:ascii="Arial" w:hAnsi="Arial" w:cs="Arial"/>
                <w:sz w:val="24"/>
              </w:rPr>
            </w:pPr>
          </w:p>
        </w:tc>
      </w:tr>
      <w:tr w:rsidR="00E66B95" w14:paraId="6F7AE4D3" w14:textId="77777777" w:rsidTr="003E65BB">
        <w:trPr>
          <w:trHeight w:val="1627"/>
        </w:trPr>
        <w:tc>
          <w:tcPr>
            <w:tcW w:w="1172" w:type="dxa"/>
            <w:tcBorders>
              <w:top w:val="single" w:sz="2" w:space="0" w:color="000000"/>
              <w:left w:val="single" w:sz="2" w:space="0" w:color="000000"/>
              <w:bottom w:val="single" w:sz="2" w:space="0" w:color="000000"/>
              <w:right w:val="single" w:sz="2" w:space="0" w:color="000000"/>
            </w:tcBorders>
          </w:tcPr>
          <w:p w14:paraId="2DBC9B87" w14:textId="7557E7F2" w:rsidR="00E66B95" w:rsidRDefault="00E66B95">
            <w:pPr>
              <w:ind w:left="5"/>
              <w:rPr>
                <w:sz w:val="28"/>
                <w:szCs w:val="28"/>
              </w:rPr>
            </w:pPr>
            <w:r>
              <w:rPr>
                <w:sz w:val="28"/>
                <w:szCs w:val="28"/>
              </w:rPr>
              <w:lastRenderedPageBreak/>
              <w:t>10</w:t>
            </w:r>
          </w:p>
        </w:tc>
        <w:tc>
          <w:tcPr>
            <w:tcW w:w="7568" w:type="dxa"/>
            <w:tcBorders>
              <w:top w:val="single" w:sz="2" w:space="0" w:color="000000"/>
              <w:left w:val="single" w:sz="2" w:space="0" w:color="000000"/>
              <w:bottom w:val="single" w:sz="2" w:space="0" w:color="000000"/>
              <w:right w:val="single" w:sz="2" w:space="0" w:color="000000"/>
            </w:tcBorders>
          </w:tcPr>
          <w:p w14:paraId="31E8AD46" w14:textId="2E42DA91" w:rsidR="00E66B95" w:rsidRDefault="0058309E" w:rsidP="00CA02B6">
            <w:pPr>
              <w:ind w:left="130"/>
              <w:rPr>
                <w:rFonts w:ascii="Arial" w:hAnsi="Arial" w:cs="Arial"/>
                <w:sz w:val="28"/>
                <w:szCs w:val="28"/>
              </w:rPr>
            </w:pPr>
            <w:r>
              <w:rPr>
                <w:rFonts w:ascii="Arial" w:hAnsi="Arial" w:cs="Arial"/>
                <w:sz w:val="28"/>
                <w:szCs w:val="28"/>
              </w:rPr>
              <w:t>Recruitment of New Councillors</w:t>
            </w:r>
          </w:p>
          <w:p w14:paraId="36911EF5" w14:textId="1912A6D3" w:rsidR="003E65BB" w:rsidRDefault="0058309E" w:rsidP="00CA02B6">
            <w:pPr>
              <w:ind w:left="130"/>
              <w:rPr>
                <w:rFonts w:ascii="Arial" w:hAnsi="Arial" w:cs="Arial"/>
                <w:sz w:val="24"/>
              </w:rPr>
            </w:pPr>
            <w:r>
              <w:rPr>
                <w:rFonts w:ascii="Arial" w:hAnsi="Arial" w:cs="Arial"/>
                <w:sz w:val="24"/>
              </w:rPr>
              <w:t>Councillors discussed the attempts made so far to recruit new councillors. It was accepted that none had yet been recruited and that more advertising and personal contacts would be tried.</w:t>
            </w:r>
          </w:p>
          <w:p w14:paraId="37A753C6" w14:textId="5E3D804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945A295" w14:textId="77777777" w:rsidR="00E66B95" w:rsidRDefault="00E66B95">
            <w:pPr>
              <w:ind w:left="5"/>
              <w:rPr>
                <w:rFonts w:ascii="Arial" w:hAnsi="Arial" w:cs="Arial"/>
                <w:sz w:val="24"/>
              </w:rPr>
            </w:pPr>
          </w:p>
        </w:tc>
      </w:tr>
      <w:tr w:rsidR="006835CD" w14:paraId="670CDCB6" w14:textId="77777777" w:rsidTr="003E65BB">
        <w:trPr>
          <w:trHeight w:val="1627"/>
        </w:trPr>
        <w:tc>
          <w:tcPr>
            <w:tcW w:w="1172" w:type="dxa"/>
            <w:tcBorders>
              <w:top w:val="single" w:sz="2" w:space="0" w:color="000000"/>
              <w:left w:val="single" w:sz="2" w:space="0" w:color="000000"/>
              <w:bottom w:val="single" w:sz="2" w:space="0" w:color="000000"/>
              <w:right w:val="single" w:sz="2" w:space="0" w:color="000000"/>
            </w:tcBorders>
          </w:tcPr>
          <w:p w14:paraId="64BDB792" w14:textId="7E24CB26" w:rsidR="006835CD" w:rsidRDefault="006835CD">
            <w:pPr>
              <w:ind w:left="5"/>
              <w:rPr>
                <w:sz w:val="28"/>
                <w:szCs w:val="28"/>
              </w:rPr>
            </w:pPr>
            <w:r>
              <w:rPr>
                <w:sz w:val="28"/>
                <w:szCs w:val="28"/>
              </w:rPr>
              <w:t>11</w:t>
            </w:r>
          </w:p>
        </w:tc>
        <w:tc>
          <w:tcPr>
            <w:tcW w:w="7568" w:type="dxa"/>
            <w:tcBorders>
              <w:top w:val="single" w:sz="2" w:space="0" w:color="000000"/>
              <w:left w:val="single" w:sz="2" w:space="0" w:color="000000"/>
              <w:bottom w:val="single" w:sz="2" w:space="0" w:color="000000"/>
              <w:right w:val="single" w:sz="2" w:space="0" w:color="000000"/>
            </w:tcBorders>
          </w:tcPr>
          <w:p w14:paraId="397C8A6C" w14:textId="347FF151" w:rsidR="006835CD" w:rsidRDefault="0058309E" w:rsidP="00CA02B6">
            <w:pPr>
              <w:ind w:left="130"/>
              <w:rPr>
                <w:rFonts w:ascii="Arial" w:hAnsi="Arial" w:cs="Arial"/>
                <w:sz w:val="28"/>
                <w:szCs w:val="28"/>
              </w:rPr>
            </w:pPr>
            <w:r>
              <w:rPr>
                <w:rFonts w:ascii="Arial" w:hAnsi="Arial" w:cs="Arial"/>
                <w:sz w:val="28"/>
                <w:szCs w:val="28"/>
              </w:rPr>
              <w:t>Appointment of Peter Rowland as Honorary Councillor</w:t>
            </w:r>
          </w:p>
          <w:p w14:paraId="5D3846E3" w14:textId="56E42298" w:rsidR="006835CD" w:rsidRPr="006835CD" w:rsidRDefault="006835CD" w:rsidP="00CA02B6">
            <w:pPr>
              <w:ind w:left="130"/>
              <w:rPr>
                <w:rFonts w:ascii="Arial" w:hAnsi="Arial" w:cs="Arial"/>
                <w:sz w:val="24"/>
              </w:rPr>
            </w:pPr>
            <w:r w:rsidRPr="006835CD">
              <w:rPr>
                <w:rFonts w:ascii="Arial" w:hAnsi="Arial" w:cs="Arial"/>
                <w:sz w:val="24"/>
              </w:rPr>
              <w:t>The C</w:t>
            </w:r>
            <w:r>
              <w:rPr>
                <w:rFonts w:ascii="Arial" w:hAnsi="Arial" w:cs="Arial"/>
                <w:sz w:val="24"/>
              </w:rPr>
              <w:t>hairman</w:t>
            </w:r>
            <w:r w:rsidRPr="006835CD">
              <w:rPr>
                <w:rFonts w:ascii="Arial" w:hAnsi="Arial" w:cs="Arial"/>
                <w:sz w:val="24"/>
              </w:rPr>
              <w:t xml:space="preserve"> </w:t>
            </w:r>
            <w:r w:rsidR="0058309E">
              <w:rPr>
                <w:rFonts w:ascii="Arial" w:hAnsi="Arial" w:cs="Arial"/>
                <w:sz w:val="24"/>
              </w:rPr>
              <w:t>reminded the meeting of Councillor Rowlan</w:t>
            </w:r>
            <w:r w:rsidR="0047073B">
              <w:rPr>
                <w:rFonts w:ascii="Arial" w:hAnsi="Arial" w:cs="Arial"/>
                <w:sz w:val="24"/>
              </w:rPr>
              <w:t>d’</w:t>
            </w:r>
            <w:r w:rsidR="0058309E">
              <w:rPr>
                <w:rFonts w:ascii="Arial" w:hAnsi="Arial" w:cs="Arial"/>
                <w:sz w:val="24"/>
              </w:rPr>
              <w:t xml:space="preserve">s </w:t>
            </w:r>
            <w:proofErr w:type="gramStart"/>
            <w:r w:rsidR="0058309E">
              <w:rPr>
                <w:rFonts w:ascii="Arial" w:hAnsi="Arial" w:cs="Arial"/>
                <w:sz w:val="24"/>
              </w:rPr>
              <w:t>long term</w:t>
            </w:r>
            <w:proofErr w:type="gramEnd"/>
            <w:r w:rsidR="0058309E">
              <w:rPr>
                <w:rFonts w:ascii="Arial" w:hAnsi="Arial" w:cs="Arial"/>
                <w:sz w:val="24"/>
              </w:rPr>
              <w:t xml:space="preserve"> contribution to the Parish Council and his extensive local and specialist knowledge. The chairman proposed and it was unanimously agreed </w:t>
            </w:r>
            <w:r w:rsidR="0047073B">
              <w:rPr>
                <w:rFonts w:ascii="Arial" w:hAnsi="Arial" w:cs="Arial"/>
                <w:sz w:val="24"/>
              </w:rPr>
              <w:t>that Mr</w:t>
            </w:r>
            <w:r w:rsidR="0058309E">
              <w:rPr>
                <w:rFonts w:ascii="Arial" w:hAnsi="Arial" w:cs="Arial"/>
                <w:sz w:val="24"/>
              </w:rPr>
              <w:t xml:space="preserve"> Rowland be an Honorary Councillor of High Stoy Parish Council.</w:t>
            </w:r>
          </w:p>
        </w:tc>
        <w:tc>
          <w:tcPr>
            <w:tcW w:w="2055" w:type="dxa"/>
            <w:gridSpan w:val="2"/>
            <w:tcBorders>
              <w:top w:val="single" w:sz="2" w:space="0" w:color="000000"/>
              <w:left w:val="single" w:sz="2" w:space="0" w:color="000000"/>
              <w:bottom w:val="single" w:sz="2" w:space="0" w:color="000000"/>
              <w:right w:val="single" w:sz="2" w:space="0" w:color="000000"/>
            </w:tcBorders>
          </w:tcPr>
          <w:p w14:paraId="53044D0D" w14:textId="77777777" w:rsidR="006835CD" w:rsidRDefault="006835CD">
            <w:pPr>
              <w:ind w:left="5"/>
              <w:rPr>
                <w:rFonts w:ascii="Arial" w:hAnsi="Arial" w:cs="Arial"/>
                <w:sz w:val="24"/>
              </w:rPr>
            </w:pPr>
          </w:p>
        </w:tc>
      </w:tr>
      <w:tr w:rsidR="00E66B95" w14:paraId="6DCAC260" w14:textId="77777777" w:rsidTr="00B16E32">
        <w:trPr>
          <w:trHeight w:val="1277"/>
        </w:trPr>
        <w:tc>
          <w:tcPr>
            <w:tcW w:w="1172" w:type="dxa"/>
            <w:tcBorders>
              <w:top w:val="single" w:sz="2" w:space="0" w:color="000000"/>
              <w:left w:val="single" w:sz="2" w:space="0" w:color="000000"/>
              <w:bottom w:val="single" w:sz="2" w:space="0" w:color="000000"/>
              <w:right w:val="single" w:sz="2" w:space="0" w:color="000000"/>
            </w:tcBorders>
          </w:tcPr>
          <w:p w14:paraId="5AE7611C" w14:textId="11DA28B2" w:rsidR="00E66B95" w:rsidRDefault="00E66B95">
            <w:pPr>
              <w:ind w:left="5"/>
              <w:rPr>
                <w:sz w:val="28"/>
                <w:szCs w:val="28"/>
              </w:rPr>
            </w:pPr>
            <w:r>
              <w:rPr>
                <w:sz w:val="28"/>
                <w:szCs w:val="28"/>
              </w:rPr>
              <w:t>1</w:t>
            </w:r>
            <w:r w:rsidR="005008F2">
              <w:rPr>
                <w:sz w:val="28"/>
                <w:szCs w:val="28"/>
              </w:rPr>
              <w:t>2</w:t>
            </w:r>
          </w:p>
        </w:tc>
        <w:tc>
          <w:tcPr>
            <w:tcW w:w="7568" w:type="dxa"/>
            <w:tcBorders>
              <w:top w:val="single" w:sz="2" w:space="0" w:color="000000"/>
              <w:left w:val="single" w:sz="2" w:space="0" w:color="000000"/>
              <w:bottom w:val="single" w:sz="2" w:space="0" w:color="000000"/>
              <w:right w:val="single" w:sz="2" w:space="0" w:color="000000"/>
            </w:tcBorders>
          </w:tcPr>
          <w:p w14:paraId="295647CF" w14:textId="77777777" w:rsidR="003E65BB" w:rsidRDefault="003E65BB" w:rsidP="003E65BB">
            <w:pPr>
              <w:ind w:left="130"/>
              <w:rPr>
                <w:rFonts w:ascii="Arial" w:hAnsi="Arial" w:cs="Arial"/>
                <w:sz w:val="28"/>
                <w:szCs w:val="28"/>
              </w:rPr>
            </w:pPr>
            <w:r>
              <w:rPr>
                <w:rFonts w:ascii="Arial" w:hAnsi="Arial" w:cs="Arial"/>
                <w:sz w:val="28"/>
                <w:szCs w:val="28"/>
              </w:rPr>
              <w:t>Correspondence</w:t>
            </w:r>
          </w:p>
          <w:p w14:paraId="798542CA" w14:textId="460535C6" w:rsidR="00B60F25" w:rsidRPr="00E66B95" w:rsidRDefault="003E65BB" w:rsidP="00B16E32">
            <w:pPr>
              <w:ind w:left="130"/>
              <w:rPr>
                <w:rFonts w:ascii="Arial" w:hAnsi="Arial" w:cs="Arial"/>
                <w:sz w:val="24"/>
              </w:rPr>
            </w:pPr>
            <w:r>
              <w:rPr>
                <w:rFonts w:ascii="Arial" w:hAnsi="Arial" w:cs="Arial"/>
                <w:sz w:val="24"/>
              </w:rPr>
              <w:t xml:space="preserve">The Clerk informed the meeting </w:t>
            </w:r>
            <w:r w:rsidR="0058309E">
              <w:rPr>
                <w:rFonts w:ascii="Arial" w:hAnsi="Arial" w:cs="Arial"/>
                <w:sz w:val="24"/>
              </w:rPr>
              <w:t xml:space="preserve">that the only correspondence had been with the Information Commissioners Office </w:t>
            </w:r>
            <w:r w:rsidR="0047073B">
              <w:rPr>
                <w:rFonts w:ascii="Arial" w:hAnsi="Arial" w:cs="Arial"/>
                <w:sz w:val="24"/>
              </w:rPr>
              <w:t>about</w:t>
            </w:r>
            <w:r w:rsidR="0058309E">
              <w:rPr>
                <w:rFonts w:ascii="Arial" w:hAnsi="Arial" w:cs="Arial"/>
                <w:sz w:val="24"/>
              </w:rPr>
              <w:t xml:space="preserve"> registration. </w:t>
            </w:r>
          </w:p>
        </w:tc>
        <w:tc>
          <w:tcPr>
            <w:tcW w:w="2055" w:type="dxa"/>
            <w:gridSpan w:val="2"/>
            <w:tcBorders>
              <w:top w:val="single" w:sz="2" w:space="0" w:color="000000"/>
              <w:left w:val="single" w:sz="2" w:space="0" w:color="000000"/>
              <w:bottom w:val="single" w:sz="2" w:space="0" w:color="000000"/>
              <w:right w:val="single" w:sz="2" w:space="0" w:color="000000"/>
            </w:tcBorders>
          </w:tcPr>
          <w:p w14:paraId="08603480" w14:textId="77777777" w:rsidR="00E66B95" w:rsidRDefault="00E66B95">
            <w:pPr>
              <w:ind w:left="5"/>
              <w:rPr>
                <w:rFonts w:ascii="Arial" w:hAnsi="Arial" w:cs="Arial"/>
                <w:sz w:val="24"/>
              </w:rPr>
            </w:pPr>
          </w:p>
        </w:tc>
      </w:tr>
      <w:tr w:rsidR="00B60F25" w14:paraId="7BA96EF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761678E5" w14:textId="3C2F61BA" w:rsidR="00B60F25" w:rsidRDefault="00B60F25">
            <w:pPr>
              <w:ind w:left="5"/>
              <w:rPr>
                <w:sz w:val="28"/>
                <w:szCs w:val="28"/>
              </w:rPr>
            </w:pPr>
            <w:r>
              <w:rPr>
                <w:sz w:val="28"/>
                <w:szCs w:val="28"/>
              </w:rPr>
              <w:t>1</w:t>
            </w:r>
            <w:r w:rsidR="005008F2">
              <w:rPr>
                <w:sz w:val="28"/>
                <w:szCs w:val="28"/>
              </w:rPr>
              <w:t>3</w:t>
            </w:r>
          </w:p>
        </w:tc>
        <w:tc>
          <w:tcPr>
            <w:tcW w:w="7568" w:type="dxa"/>
            <w:tcBorders>
              <w:top w:val="single" w:sz="2" w:space="0" w:color="000000"/>
              <w:left w:val="single" w:sz="2" w:space="0" w:color="000000"/>
              <w:bottom w:val="single" w:sz="2" w:space="0" w:color="000000"/>
              <w:right w:val="single" w:sz="2" w:space="0" w:color="000000"/>
            </w:tcBorders>
          </w:tcPr>
          <w:p w14:paraId="28496EA6" w14:textId="77777777" w:rsidR="00B16E32" w:rsidRDefault="0058309E" w:rsidP="003E65BB">
            <w:pPr>
              <w:ind w:left="130"/>
              <w:rPr>
                <w:rFonts w:ascii="Arial" w:hAnsi="Arial" w:cs="Arial"/>
                <w:sz w:val="28"/>
                <w:szCs w:val="28"/>
              </w:rPr>
            </w:pPr>
            <w:r>
              <w:rPr>
                <w:rFonts w:ascii="Arial" w:hAnsi="Arial" w:cs="Arial"/>
                <w:sz w:val="28"/>
                <w:szCs w:val="28"/>
              </w:rPr>
              <w:t>Other Information</w:t>
            </w:r>
          </w:p>
          <w:p w14:paraId="4C229246" w14:textId="77777777" w:rsid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 xml:space="preserve">Some residents of Hermitage have expressed concern at the speed </w:t>
            </w:r>
            <w:r>
              <w:rPr>
                <w:rFonts w:ascii="Arial" w:eastAsia="Times New Roman" w:hAnsi="Arial" w:cs="Arial"/>
                <w:kern w:val="0"/>
                <w:sz w:val="24"/>
                <w14:ligatures w14:val="none"/>
              </w:rPr>
              <w:t xml:space="preserve">  </w:t>
            </w:r>
          </w:p>
          <w:p w14:paraId="7336056C" w14:textId="77777777" w:rsid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 xml:space="preserve">and </w:t>
            </w:r>
            <w:proofErr w:type="gramStart"/>
            <w:r w:rsidRPr="0016439E">
              <w:rPr>
                <w:rFonts w:ascii="Arial" w:eastAsia="Times New Roman" w:hAnsi="Arial" w:cs="Arial"/>
                <w:kern w:val="0"/>
                <w:sz w:val="24"/>
                <w14:ligatures w14:val="none"/>
              </w:rPr>
              <w:t>manner in which</w:t>
            </w:r>
            <w:proofErr w:type="gramEnd"/>
            <w:r w:rsidRPr="0016439E">
              <w:rPr>
                <w:rFonts w:ascii="Arial" w:eastAsia="Times New Roman" w:hAnsi="Arial" w:cs="Arial"/>
                <w:kern w:val="0"/>
                <w:sz w:val="24"/>
                <w14:ligatures w14:val="none"/>
              </w:rPr>
              <w:t xml:space="preserve"> tractors and their trailers transit through </w:t>
            </w:r>
            <w:r>
              <w:rPr>
                <w:rFonts w:ascii="Arial" w:eastAsia="Times New Roman" w:hAnsi="Arial" w:cs="Arial"/>
                <w:kern w:val="0"/>
                <w:sz w:val="24"/>
                <w14:ligatures w14:val="none"/>
              </w:rPr>
              <w:t xml:space="preserve">  </w:t>
            </w:r>
          </w:p>
          <w:p w14:paraId="34859CA3" w14:textId="2CBA364F" w:rsid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 xml:space="preserve">Hermitage particularly during the silage making season. Some near </w:t>
            </w:r>
          </w:p>
          <w:p w14:paraId="450309A8" w14:textId="77777777" w:rsid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 xml:space="preserve">miss incidents have occurred particularly at four blind bends along </w:t>
            </w:r>
          </w:p>
          <w:p w14:paraId="63D32B0D" w14:textId="7EC24625" w:rsidR="0016439E" w:rsidRP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the route where emergency braking tyre marks are now visible</w:t>
            </w:r>
            <w:r>
              <w:rPr>
                <w:rFonts w:ascii="Arial" w:eastAsia="Times New Roman" w:hAnsi="Arial" w:cs="Arial"/>
                <w:kern w:val="0"/>
                <w:sz w:val="24"/>
                <w14:ligatures w14:val="none"/>
              </w:rPr>
              <w:t>.</w:t>
            </w:r>
            <w:r w:rsidRPr="0016439E">
              <w:rPr>
                <w:rFonts w:ascii="Arial" w:eastAsia="Times New Roman" w:hAnsi="Arial" w:cs="Arial"/>
                <w:kern w:val="0"/>
                <w:sz w:val="24"/>
                <w14:ligatures w14:val="none"/>
              </w:rPr>
              <w:t> </w:t>
            </w:r>
          </w:p>
          <w:p w14:paraId="6EC48427" w14:textId="77777777" w:rsid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 xml:space="preserve">Whilst the route is on an unrestricted speed road it was suggested </w:t>
            </w:r>
            <w:r>
              <w:rPr>
                <w:rFonts w:ascii="Arial" w:eastAsia="Times New Roman" w:hAnsi="Arial" w:cs="Arial"/>
                <w:kern w:val="0"/>
                <w:sz w:val="24"/>
                <w14:ligatures w14:val="none"/>
              </w:rPr>
              <w:t xml:space="preserve">  </w:t>
            </w:r>
          </w:p>
          <w:p w14:paraId="65560D85" w14:textId="77777777" w:rsid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 xml:space="preserve">and seconded that the Chief Constable be contacted and made </w:t>
            </w:r>
          </w:p>
          <w:p w14:paraId="6142A9EF" w14:textId="77777777" w:rsid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 xml:space="preserve">aware of these issues and ask if the community policeman could </w:t>
            </w:r>
          </w:p>
          <w:p w14:paraId="37278BB5" w14:textId="61BE2C53" w:rsidR="0016439E" w:rsidRPr="0016439E" w:rsidRDefault="0016439E" w:rsidP="0016439E">
            <w:pPr>
              <w:shd w:val="clear" w:color="auto" w:fill="FFFFFF"/>
              <w:spacing w:line="240" w:lineRule="auto"/>
              <w:rPr>
                <w:rFonts w:ascii="Arial" w:eastAsia="Times New Roman" w:hAnsi="Arial" w:cs="Arial"/>
                <w:kern w:val="0"/>
                <w:sz w:val="24"/>
                <w14:ligatures w14:val="none"/>
              </w:rPr>
            </w:pPr>
            <w:r>
              <w:rPr>
                <w:rFonts w:ascii="Arial" w:eastAsia="Times New Roman" w:hAnsi="Arial" w:cs="Arial"/>
                <w:kern w:val="0"/>
                <w:sz w:val="24"/>
                <w14:ligatures w14:val="none"/>
              </w:rPr>
              <w:t xml:space="preserve">  </w:t>
            </w:r>
            <w:r w:rsidRPr="0016439E">
              <w:rPr>
                <w:rFonts w:ascii="Arial" w:eastAsia="Times New Roman" w:hAnsi="Arial" w:cs="Arial"/>
                <w:kern w:val="0"/>
                <w:sz w:val="24"/>
                <w14:ligatures w14:val="none"/>
              </w:rPr>
              <w:t>visit when activity resumes to witness and monitor the situation.</w:t>
            </w:r>
          </w:p>
          <w:p w14:paraId="5728D011" w14:textId="2281ACE9" w:rsidR="008A6BFD" w:rsidRPr="00B60F25" w:rsidRDefault="008A6BFD" w:rsidP="003E65BB">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53C30526" w14:textId="77777777" w:rsidR="00B60F25" w:rsidRDefault="00B60F25">
            <w:pPr>
              <w:ind w:left="5"/>
              <w:rPr>
                <w:rFonts w:ascii="Arial" w:hAnsi="Arial" w:cs="Arial"/>
                <w:sz w:val="24"/>
              </w:rPr>
            </w:pPr>
          </w:p>
        </w:tc>
      </w:tr>
      <w:tr w:rsidR="009C7B2A" w14:paraId="131B9F3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16C23100" w14:textId="4D297F62" w:rsidR="009C7B2A" w:rsidRDefault="009C7B2A">
            <w:pPr>
              <w:ind w:left="5"/>
              <w:rPr>
                <w:sz w:val="28"/>
                <w:szCs w:val="28"/>
              </w:rPr>
            </w:pPr>
            <w:r>
              <w:rPr>
                <w:sz w:val="28"/>
                <w:szCs w:val="28"/>
              </w:rPr>
              <w:t>14</w:t>
            </w:r>
          </w:p>
        </w:tc>
        <w:tc>
          <w:tcPr>
            <w:tcW w:w="7568" w:type="dxa"/>
            <w:tcBorders>
              <w:top w:val="single" w:sz="2" w:space="0" w:color="000000"/>
              <w:left w:val="single" w:sz="2" w:space="0" w:color="000000"/>
              <w:bottom w:val="single" w:sz="2" w:space="0" w:color="000000"/>
              <w:right w:val="single" w:sz="2" w:space="0" w:color="000000"/>
            </w:tcBorders>
          </w:tcPr>
          <w:p w14:paraId="1CEB36B2" w14:textId="77777777" w:rsidR="009C7B2A" w:rsidRDefault="009C7B2A" w:rsidP="009C7B2A">
            <w:pPr>
              <w:ind w:left="130"/>
              <w:rPr>
                <w:rFonts w:ascii="Arial" w:hAnsi="Arial" w:cs="Arial"/>
                <w:sz w:val="28"/>
                <w:szCs w:val="28"/>
              </w:rPr>
            </w:pPr>
            <w:r>
              <w:rPr>
                <w:rFonts w:ascii="Arial" w:hAnsi="Arial" w:cs="Arial"/>
                <w:sz w:val="28"/>
                <w:szCs w:val="28"/>
              </w:rPr>
              <w:t>Next Meeting</w:t>
            </w:r>
          </w:p>
          <w:p w14:paraId="32DE8592" w14:textId="069E1E10" w:rsidR="009C7B2A" w:rsidRDefault="009C7B2A" w:rsidP="009C7B2A">
            <w:pPr>
              <w:ind w:left="130"/>
              <w:rPr>
                <w:rFonts w:ascii="Arial" w:hAnsi="Arial" w:cs="Arial"/>
                <w:sz w:val="28"/>
                <w:szCs w:val="28"/>
              </w:rPr>
            </w:pPr>
            <w:r>
              <w:rPr>
                <w:rFonts w:ascii="Arial" w:hAnsi="Arial" w:cs="Arial"/>
                <w:sz w:val="24"/>
              </w:rPr>
              <w:t>It was agreed that the next meeting would be at 7 p.m. in The Friary on Monday the 7th of September 2026.</w:t>
            </w:r>
          </w:p>
        </w:tc>
        <w:tc>
          <w:tcPr>
            <w:tcW w:w="2055" w:type="dxa"/>
            <w:gridSpan w:val="2"/>
            <w:tcBorders>
              <w:top w:val="single" w:sz="2" w:space="0" w:color="000000"/>
              <w:left w:val="single" w:sz="2" w:space="0" w:color="000000"/>
              <w:bottom w:val="single" w:sz="2" w:space="0" w:color="000000"/>
              <w:right w:val="single" w:sz="2" w:space="0" w:color="000000"/>
            </w:tcBorders>
          </w:tcPr>
          <w:p w14:paraId="1DB71133" w14:textId="77777777" w:rsidR="009C7B2A" w:rsidRDefault="009C7B2A">
            <w:pPr>
              <w:ind w:left="5"/>
              <w:rPr>
                <w:rFonts w:ascii="Arial" w:hAnsi="Arial" w:cs="Arial"/>
                <w:sz w:val="24"/>
              </w:rPr>
            </w:pPr>
          </w:p>
        </w:tc>
      </w:tr>
      <w:tr w:rsidR="009C7B2A" w14:paraId="11677E16"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A557988" w14:textId="77777777" w:rsidR="009C7B2A" w:rsidRDefault="009C7B2A">
            <w:pPr>
              <w:ind w:left="5"/>
              <w:rPr>
                <w:sz w:val="28"/>
                <w:szCs w:val="28"/>
              </w:rPr>
            </w:pPr>
          </w:p>
        </w:tc>
        <w:tc>
          <w:tcPr>
            <w:tcW w:w="7568" w:type="dxa"/>
            <w:tcBorders>
              <w:top w:val="single" w:sz="2" w:space="0" w:color="000000"/>
              <w:left w:val="single" w:sz="2" w:space="0" w:color="000000"/>
              <w:bottom w:val="single" w:sz="2" w:space="0" w:color="000000"/>
              <w:right w:val="single" w:sz="2" w:space="0" w:color="000000"/>
            </w:tcBorders>
          </w:tcPr>
          <w:p w14:paraId="4C24418E" w14:textId="531362CA" w:rsidR="009C7B2A" w:rsidRDefault="009C7B2A" w:rsidP="00CA02B6">
            <w:pPr>
              <w:ind w:left="130"/>
              <w:rPr>
                <w:rFonts w:ascii="Arial" w:hAnsi="Arial" w:cs="Arial"/>
                <w:sz w:val="28"/>
                <w:szCs w:val="28"/>
              </w:rPr>
            </w:pPr>
            <w:r>
              <w:rPr>
                <w:rFonts w:ascii="Arial" w:hAnsi="Arial" w:cs="Arial"/>
                <w:sz w:val="28"/>
                <w:szCs w:val="28"/>
              </w:rPr>
              <w:t xml:space="preserve">The chairman made presentations to Councillors </w:t>
            </w:r>
            <w:proofErr w:type="gramStart"/>
            <w:r>
              <w:rPr>
                <w:rFonts w:ascii="Arial" w:hAnsi="Arial" w:cs="Arial"/>
                <w:sz w:val="28"/>
                <w:szCs w:val="28"/>
              </w:rPr>
              <w:t>Griffin  and</w:t>
            </w:r>
            <w:proofErr w:type="gramEnd"/>
            <w:r>
              <w:rPr>
                <w:rFonts w:ascii="Arial" w:hAnsi="Arial" w:cs="Arial"/>
                <w:sz w:val="28"/>
                <w:szCs w:val="28"/>
              </w:rPr>
              <w:t xml:space="preserve"> Rowland on this, their final Parish Council meeting after many years invaluable service.</w:t>
            </w:r>
          </w:p>
        </w:tc>
        <w:tc>
          <w:tcPr>
            <w:tcW w:w="2055" w:type="dxa"/>
            <w:gridSpan w:val="2"/>
            <w:tcBorders>
              <w:top w:val="single" w:sz="2" w:space="0" w:color="000000"/>
              <w:left w:val="single" w:sz="2" w:space="0" w:color="000000"/>
              <w:bottom w:val="single" w:sz="2" w:space="0" w:color="000000"/>
              <w:right w:val="single" w:sz="2" w:space="0" w:color="000000"/>
            </w:tcBorders>
          </w:tcPr>
          <w:p w14:paraId="25F3B4B0" w14:textId="77777777" w:rsidR="009C7B2A" w:rsidRDefault="009C7B2A">
            <w:pPr>
              <w:ind w:left="5"/>
              <w:rPr>
                <w:rFonts w:ascii="Arial" w:hAnsi="Arial" w:cs="Arial"/>
                <w:sz w:val="24"/>
              </w:rPr>
            </w:pPr>
          </w:p>
        </w:tc>
      </w:tr>
    </w:tbl>
    <w:p w14:paraId="005B5533" w14:textId="6A03F1DF" w:rsidR="00774AB6" w:rsidRDefault="00774AB6" w:rsidP="00774AB6">
      <w:pPr>
        <w:spacing w:after="0"/>
        <w:ind w:right="10464"/>
      </w:pPr>
    </w:p>
    <w:sectPr w:rsidR="00774AB6">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77E1"/>
    <w:multiLevelType w:val="hybridMultilevel"/>
    <w:tmpl w:val="A93CD0D6"/>
    <w:lvl w:ilvl="0" w:tplc="58DECDEE">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 w15:restartNumberingAfterBreak="0">
    <w:nsid w:val="23913CD8"/>
    <w:multiLevelType w:val="hybridMultilevel"/>
    <w:tmpl w:val="3FFC2B7A"/>
    <w:lvl w:ilvl="0" w:tplc="0D12DF4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7675C98"/>
    <w:multiLevelType w:val="hybridMultilevel"/>
    <w:tmpl w:val="30848458"/>
    <w:lvl w:ilvl="0" w:tplc="933CFAB8">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3"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4" w15:restartNumberingAfterBreak="0">
    <w:nsid w:val="36E07157"/>
    <w:multiLevelType w:val="hybridMultilevel"/>
    <w:tmpl w:val="A378D0F0"/>
    <w:lvl w:ilvl="0" w:tplc="14BA8A86">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5"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6" w15:restartNumberingAfterBreak="0">
    <w:nsid w:val="46101B9C"/>
    <w:multiLevelType w:val="hybridMultilevel"/>
    <w:tmpl w:val="772A2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932A34"/>
    <w:multiLevelType w:val="hybridMultilevel"/>
    <w:tmpl w:val="4D529DB8"/>
    <w:lvl w:ilvl="0" w:tplc="7632EB08">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num w:numId="1" w16cid:durableId="977806940">
    <w:abstractNumId w:val="5"/>
  </w:num>
  <w:num w:numId="2" w16cid:durableId="1659185479">
    <w:abstractNumId w:val="3"/>
  </w:num>
  <w:num w:numId="3" w16cid:durableId="1982925337">
    <w:abstractNumId w:val="4"/>
  </w:num>
  <w:num w:numId="4" w16cid:durableId="2041204797">
    <w:abstractNumId w:val="1"/>
  </w:num>
  <w:num w:numId="5" w16cid:durableId="968824046">
    <w:abstractNumId w:val="0"/>
  </w:num>
  <w:num w:numId="6" w16cid:durableId="330648839">
    <w:abstractNumId w:val="7"/>
  </w:num>
  <w:num w:numId="7" w16cid:durableId="644822691">
    <w:abstractNumId w:val="2"/>
  </w:num>
  <w:num w:numId="8" w16cid:durableId="32921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00826"/>
    <w:rsid w:val="0003542B"/>
    <w:rsid w:val="000354A3"/>
    <w:rsid w:val="00045819"/>
    <w:rsid w:val="0005013D"/>
    <w:rsid w:val="000822AD"/>
    <w:rsid w:val="000822B3"/>
    <w:rsid w:val="000A6562"/>
    <w:rsid w:val="000A7289"/>
    <w:rsid w:val="000B0633"/>
    <w:rsid w:val="000E3CDA"/>
    <w:rsid w:val="00112862"/>
    <w:rsid w:val="0011663E"/>
    <w:rsid w:val="0012274E"/>
    <w:rsid w:val="0012453E"/>
    <w:rsid w:val="001268B1"/>
    <w:rsid w:val="001301C6"/>
    <w:rsid w:val="00134DCE"/>
    <w:rsid w:val="001568F0"/>
    <w:rsid w:val="00162FF5"/>
    <w:rsid w:val="0016439E"/>
    <w:rsid w:val="00164CCD"/>
    <w:rsid w:val="001675E1"/>
    <w:rsid w:val="00172943"/>
    <w:rsid w:val="001756E9"/>
    <w:rsid w:val="00194347"/>
    <w:rsid w:val="001A17ED"/>
    <w:rsid w:val="001A7038"/>
    <w:rsid w:val="001B11D3"/>
    <w:rsid w:val="001B242E"/>
    <w:rsid w:val="001B3AAA"/>
    <w:rsid w:val="001C1171"/>
    <w:rsid w:val="001C2A6E"/>
    <w:rsid w:val="001C2BF2"/>
    <w:rsid w:val="001C2C0B"/>
    <w:rsid w:val="001C5846"/>
    <w:rsid w:val="001C58B9"/>
    <w:rsid w:val="001E2F04"/>
    <w:rsid w:val="001E3D91"/>
    <w:rsid w:val="001F145A"/>
    <w:rsid w:val="002174B0"/>
    <w:rsid w:val="002227E4"/>
    <w:rsid w:val="00224D7A"/>
    <w:rsid w:val="00232254"/>
    <w:rsid w:val="002548FA"/>
    <w:rsid w:val="00254E08"/>
    <w:rsid w:val="00264730"/>
    <w:rsid w:val="00271677"/>
    <w:rsid w:val="00272156"/>
    <w:rsid w:val="002734F4"/>
    <w:rsid w:val="002A1110"/>
    <w:rsid w:val="002A35D9"/>
    <w:rsid w:val="002A7990"/>
    <w:rsid w:val="002B4E76"/>
    <w:rsid w:val="002B6376"/>
    <w:rsid w:val="002C337F"/>
    <w:rsid w:val="002F0C67"/>
    <w:rsid w:val="002F4002"/>
    <w:rsid w:val="002F67F5"/>
    <w:rsid w:val="00301017"/>
    <w:rsid w:val="00344065"/>
    <w:rsid w:val="003543F1"/>
    <w:rsid w:val="00362555"/>
    <w:rsid w:val="0036395D"/>
    <w:rsid w:val="00374154"/>
    <w:rsid w:val="00374CB0"/>
    <w:rsid w:val="00375C86"/>
    <w:rsid w:val="003853C7"/>
    <w:rsid w:val="00386216"/>
    <w:rsid w:val="00387EDC"/>
    <w:rsid w:val="00390206"/>
    <w:rsid w:val="003937F6"/>
    <w:rsid w:val="003962BA"/>
    <w:rsid w:val="003A34CB"/>
    <w:rsid w:val="003B1C8C"/>
    <w:rsid w:val="003B5321"/>
    <w:rsid w:val="003C68B2"/>
    <w:rsid w:val="003C6A22"/>
    <w:rsid w:val="003D08C7"/>
    <w:rsid w:val="003D173D"/>
    <w:rsid w:val="003D2CDB"/>
    <w:rsid w:val="003D65E0"/>
    <w:rsid w:val="003D725F"/>
    <w:rsid w:val="003E3324"/>
    <w:rsid w:val="003E65BB"/>
    <w:rsid w:val="003F2C32"/>
    <w:rsid w:val="00403D27"/>
    <w:rsid w:val="004139C8"/>
    <w:rsid w:val="00414279"/>
    <w:rsid w:val="004172A7"/>
    <w:rsid w:val="00424933"/>
    <w:rsid w:val="004268B1"/>
    <w:rsid w:val="00435B8A"/>
    <w:rsid w:val="004375DD"/>
    <w:rsid w:val="00442F7E"/>
    <w:rsid w:val="004463C6"/>
    <w:rsid w:val="00464093"/>
    <w:rsid w:val="0047073B"/>
    <w:rsid w:val="00470E04"/>
    <w:rsid w:val="004807EC"/>
    <w:rsid w:val="00482EF2"/>
    <w:rsid w:val="004850AF"/>
    <w:rsid w:val="00491F1B"/>
    <w:rsid w:val="004926FF"/>
    <w:rsid w:val="00492E8A"/>
    <w:rsid w:val="00495C14"/>
    <w:rsid w:val="00497620"/>
    <w:rsid w:val="004A5F20"/>
    <w:rsid w:val="004B67E9"/>
    <w:rsid w:val="004B6969"/>
    <w:rsid w:val="004D14ED"/>
    <w:rsid w:val="004D2B50"/>
    <w:rsid w:val="004E3352"/>
    <w:rsid w:val="004E363C"/>
    <w:rsid w:val="004F0F94"/>
    <w:rsid w:val="004F1A31"/>
    <w:rsid w:val="005008F2"/>
    <w:rsid w:val="0050458B"/>
    <w:rsid w:val="00505F62"/>
    <w:rsid w:val="00514C2E"/>
    <w:rsid w:val="00516D34"/>
    <w:rsid w:val="005636BC"/>
    <w:rsid w:val="005654C4"/>
    <w:rsid w:val="0056694C"/>
    <w:rsid w:val="005670E8"/>
    <w:rsid w:val="00582DC9"/>
    <w:rsid w:val="0058309E"/>
    <w:rsid w:val="005A62C7"/>
    <w:rsid w:val="005B0139"/>
    <w:rsid w:val="005B019F"/>
    <w:rsid w:val="005C2E65"/>
    <w:rsid w:val="005C452A"/>
    <w:rsid w:val="005E39FF"/>
    <w:rsid w:val="005E5856"/>
    <w:rsid w:val="005F1935"/>
    <w:rsid w:val="00602F80"/>
    <w:rsid w:val="006047D8"/>
    <w:rsid w:val="006103F7"/>
    <w:rsid w:val="00626103"/>
    <w:rsid w:val="00627234"/>
    <w:rsid w:val="0064348E"/>
    <w:rsid w:val="00644D47"/>
    <w:rsid w:val="00647234"/>
    <w:rsid w:val="00651F49"/>
    <w:rsid w:val="006529A8"/>
    <w:rsid w:val="00655B29"/>
    <w:rsid w:val="00656C69"/>
    <w:rsid w:val="00656F7E"/>
    <w:rsid w:val="00660946"/>
    <w:rsid w:val="00672932"/>
    <w:rsid w:val="0067293F"/>
    <w:rsid w:val="00672F31"/>
    <w:rsid w:val="00676B9A"/>
    <w:rsid w:val="006835CD"/>
    <w:rsid w:val="00684DA9"/>
    <w:rsid w:val="006873F5"/>
    <w:rsid w:val="00695C2A"/>
    <w:rsid w:val="006B0542"/>
    <w:rsid w:val="006C61AC"/>
    <w:rsid w:val="006D342F"/>
    <w:rsid w:val="006E180C"/>
    <w:rsid w:val="006E5873"/>
    <w:rsid w:val="006E6E75"/>
    <w:rsid w:val="00701D47"/>
    <w:rsid w:val="0071153D"/>
    <w:rsid w:val="00713573"/>
    <w:rsid w:val="0074441A"/>
    <w:rsid w:val="007502B4"/>
    <w:rsid w:val="00774AB6"/>
    <w:rsid w:val="00780455"/>
    <w:rsid w:val="00786C05"/>
    <w:rsid w:val="0079662A"/>
    <w:rsid w:val="007A2D10"/>
    <w:rsid w:val="007B43C4"/>
    <w:rsid w:val="007D6D03"/>
    <w:rsid w:val="007E05A6"/>
    <w:rsid w:val="007E11D0"/>
    <w:rsid w:val="007E6B29"/>
    <w:rsid w:val="00803CEB"/>
    <w:rsid w:val="00822D2D"/>
    <w:rsid w:val="008344E2"/>
    <w:rsid w:val="008352C6"/>
    <w:rsid w:val="00836C4F"/>
    <w:rsid w:val="00840ACA"/>
    <w:rsid w:val="008422EF"/>
    <w:rsid w:val="00852705"/>
    <w:rsid w:val="00862392"/>
    <w:rsid w:val="00870599"/>
    <w:rsid w:val="00880C32"/>
    <w:rsid w:val="00881AC0"/>
    <w:rsid w:val="00881F85"/>
    <w:rsid w:val="008822EC"/>
    <w:rsid w:val="008A266F"/>
    <w:rsid w:val="008A2EC9"/>
    <w:rsid w:val="008A6BFD"/>
    <w:rsid w:val="008B5315"/>
    <w:rsid w:val="008B71A8"/>
    <w:rsid w:val="008C1855"/>
    <w:rsid w:val="008E2961"/>
    <w:rsid w:val="008F147A"/>
    <w:rsid w:val="0090434F"/>
    <w:rsid w:val="00913E8F"/>
    <w:rsid w:val="00930F99"/>
    <w:rsid w:val="00933023"/>
    <w:rsid w:val="00953900"/>
    <w:rsid w:val="00960311"/>
    <w:rsid w:val="00960861"/>
    <w:rsid w:val="00961842"/>
    <w:rsid w:val="00972013"/>
    <w:rsid w:val="00980176"/>
    <w:rsid w:val="0099383C"/>
    <w:rsid w:val="009A24C2"/>
    <w:rsid w:val="009A48B1"/>
    <w:rsid w:val="009C7B2A"/>
    <w:rsid w:val="009D728F"/>
    <w:rsid w:val="009F1F83"/>
    <w:rsid w:val="009F26BF"/>
    <w:rsid w:val="00A036C0"/>
    <w:rsid w:val="00A3416F"/>
    <w:rsid w:val="00A40EC2"/>
    <w:rsid w:val="00A453A0"/>
    <w:rsid w:val="00A47A58"/>
    <w:rsid w:val="00A64F20"/>
    <w:rsid w:val="00A6501D"/>
    <w:rsid w:val="00A70773"/>
    <w:rsid w:val="00A76DA8"/>
    <w:rsid w:val="00A97D53"/>
    <w:rsid w:val="00AC0E5E"/>
    <w:rsid w:val="00AC33FC"/>
    <w:rsid w:val="00AC5042"/>
    <w:rsid w:val="00AD12D3"/>
    <w:rsid w:val="00AD1CF4"/>
    <w:rsid w:val="00AE4FBB"/>
    <w:rsid w:val="00AE528B"/>
    <w:rsid w:val="00B125CB"/>
    <w:rsid w:val="00B16E32"/>
    <w:rsid w:val="00B215E1"/>
    <w:rsid w:val="00B277B9"/>
    <w:rsid w:val="00B35931"/>
    <w:rsid w:val="00B368C5"/>
    <w:rsid w:val="00B37BF3"/>
    <w:rsid w:val="00B500FA"/>
    <w:rsid w:val="00B51D52"/>
    <w:rsid w:val="00B5758C"/>
    <w:rsid w:val="00B60F25"/>
    <w:rsid w:val="00B62D71"/>
    <w:rsid w:val="00B65096"/>
    <w:rsid w:val="00B84516"/>
    <w:rsid w:val="00B91258"/>
    <w:rsid w:val="00B96E4E"/>
    <w:rsid w:val="00BA1C9B"/>
    <w:rsid w:val="00BA2075"/>
    <w:rsid w:val="00BA5577"/>
    <w:rsid w:val="00BB042D"/>
    <w:rsid w:val="00BB7691"/>
    <w:rsid w:val="00BB7C61"/>
    <w:rsid w:val="00BD21CC"/>
    <w:rsid w:val="00BE10CB"/>
    <w:rsid w:val="00BE4A90"/>
    <w:rsid w:val="00BF0081"/>
    <w:rsid w:val="00BF6E9F"/>
    <w:rsid w:val="00C000B2"/>
    <w:rsid w:val="00C02CA5"/>
    <w:rsid w:val="00C26A30"/>
    <w:rsid w:val="00C304C5"/>
    <w:rsid w:val="00C32193"/>
    <w:rsid w:val="00C41072"/>
    <w:rsid w:val="00C41226"/>
    <w:rsid w:val="00C43CE1"/>
    <w:rsid w:val="00C46774"/>
    <w:rsid w:val="00C57CF0"/>
    <w:rsid w:val="00C62042"/>
    <w:rsid w:val="00C75B4E"/>
    <w:rsid w:val="00C8049E"/>
    <w:rsid w:val="00C84385"/>
    <w:rsid w:val="00C849F5"/>
    <w:rsid w:val="00C906FF"/>
    <w:rsid w:val="00C909A2"/>
    <w:rsid w:val="00CA02B6"/>
    <w:rsid w:val="00CA16B6"/>
    <w:rsid w:val="00CA4BB2"/>
    <w:rsid w:val="00CA5C9D"/>
    <w:rsid w:val="00CC5029"/>
    <w:rsid w:val="00CE4212"/>
    <w:rsid w:val="00CF3D98"/>
    <w:rsid w:val="00CF5B14"/>
    <w:rsid w:val="00D0397E"/>
    <w:rsid w:val="00D07FCC"/>
    <w:rsid w:val="00D13666"/>
    <w:rsid w:val="00D2459B"/>
    <w:rsid w:val="00D3077F"/>
    <w:rsid w:val="00D5328A"/>
    <w:rsid w:val="00D74A40"/>
    <w:rsid w:val="00D77E9C"/>
    <w:rsid w:val="00D80634"/>
    <w:rsid w:val="00DA1BAF"/>
    <w:rsid w:val="00DA6CF0"/>
    <w:rsid w:val="00DB31F9"/>
    <w:rsid w:val="00DB7803"/>
    <w:rsid w:val="00DC2129"/>
    <w:rsid w:val="00DC29DC"/>
    <w:rsid w:val="00DC4287"/>
    <w:rsid w:val="00DD13CB"/>
    <w:rsid w:val="00DD69C1"/>
    <w:rsid w:val="00DF1E2F"/>
    <w:rsid w:val="00E05124"/>
    <w:rsid w:val="00E162F4"/>
    <w:rsid w:val="00E212CB"/>
    <w:rsid w:val="00E22110"/>
    <w:rsid w:val="00E24BA8"/>
    <w:rsid w:val="00E45C46"/>
    <w:rsid w:val="00E51E04"/>
    <w:rsid w:val="00E66B95"/>
    <w:rsid w:val="00E731AF"/>
    <w:rsid w:val="00E81364"/>
    <w:rsid w:val="00E86AF4"/>
    <w:rsid w:val="00E90955"/>
    <w:rsid w:val="00EA5BAF"/>
    <w:rsid w:val="00EA7996"/>
    <w:rsid w:val="00EB07A5"/>
    <w:rsid w:val="00EB46BA"/>
    <w:rsid w:val="00EC2F82"/>
    <w:rsid w:val="00EC5302"/>
    <w:rsid w:val="00ED2C4B"/>
    <w:rsid w:val="00ED3D48"/>
    <w:rsid w:val="00EE4A7A"/>
    <w:rsid w:val="00EF452A"/>
    <w:rsid w:val="00EF6529"/>
    <w:rsid w:val="00F04DB5"/>
    <w:rsid w:val="00F31D40"/>
    <w:rsid w:val="00F330AB"/>
    <w:rsid w:val="00F35DD5"/>
    <w:rsid w:val="00F36A71"/>
    <w:rsid w:val="00F5397D"/>
    <w:rsid w:val="00F637DB"/>
    <w:rsid w:val="00F808E0"/>
    <w:rsid w:val="00F85E88"/>
    <w:rsid w:val="00F9090A"/>
    <w:rsid w:val="00F95378"/>
    <w:rsid w:val="00FA761C"/>
    <w:rsid w:val="00FD0352"/>
    <w:rsid w:val="00FD0B26"/>
    <w:rsid w:val="00FD2553"/>
    <w:rsid w:val="00FD4BF0"/>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High Stoy Parish Council</cp:lastModifiedBy>
  <cp:revision>6</cp:revision>
  <cp:lastPrinted>2026-05-05T11:38:00Z</cp:lastPrinted>
  <dcterms:created xsi:type="dcterms:W3CDTF">2026-06-02T08:44:00Z</dcterms:created>
  <dcterms:modified xsi:type="dcterms:W3CDTF">2026-06-03T17:04:00Z</dcterms:modified>
</cp:coreProperties>
</file>